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549" w:rsidRPr="002F3549" w:rsidRDefault="002F3549" w:rsidP="002F354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21551358"/>
      <w:r w:rsidRPr="002F3549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2F3549" w:rsidRPr="002F3549" w:rsidRDefault="002F3549" w:rsidP="002F3549">
      <w:pPr>
        <w:spacing w:after="0" w:line="408" w:lineRule="auto"/>
        <w:ind w:left="120"/>
        <w:jc w:val="center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2F3549" w:rsidRPr="002F3549" w:rsidRDefault="002F3549" w:rsidP="002F3549">
      <w:pPr>
        <w:spacing w:after="0"/>
        <w:ind w:left="120"/>
        <w:rPr>
          <w:lang w:val="ru-RU"/>
        </w:rPr>
      </w:pPr>
    </w:p>
    <w:p w:rsidR="002F3549" w:rsidRPr="002F3549" w:rsidRDefault="002F3549" w:rsidP="002F3549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044"/>
        <w:gridCol w:w="3048"/>
        <w:gridCol w:w="3479"/>
      </w:tblGrid>
      <w:tr w:rsidR="004A78E8" w:rsidTr="004A78E8">
        <w:tc>
          <w:tcPr>
            <w:tcW w:w="3114" w:type="dxa"/>
          </w:tcPr>
          <w:p w:rsidR="004A78E8" w:rsidRDefault="004A78E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A78E8" w:rsidRDefault="004A78E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4A78E8" w:rsidRDefault="004A78E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4A78E8" w:rsidRDefault="004A78E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"3" июня 2026 года</w:t>
            </w:r>
          </w:p>
          <w:p w:rsidR="004A78E8" w:rsidRDefault="004A78E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</w:rPr>
              <w:t>Протокол № 5</w:t>
            </w:r>
          </w:p>
          <w:p w:rsidR="004A78E8" w:rsidRDefault="004A78E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  <w:hideMark/>
          </w:tcPr>
          <w:p w:rsidR="004A78E8" w:rsidRDefault="004A78E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A78E8" w:rsidRDefault="004A78E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4A78E8" w:rsidRDefault="004A78E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"28" августа 2026 года</w:t>
            </w:r>
          </w:p>
          <w:p w:rsidR="004A78E8" w:rsidRDefault="004A78E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</w:rPr>
              <w:t xml:space="preserve">Протокол №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1</w:t>
            </w:r>
          </w:p>
        </w:tc>
        <w:tc>
          <w:tcPr>
            <w:tcW w:w="3115" w:type="dxa"/>
          </w:tcPr>
          <w:p w:rsidR="004A78E8" w:rsidRDefault="004A78E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4A78E8" w:rsidRDefault="004A78E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___________/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>Н.Н.Осипова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/</w:t>
            </w:r>
          </w:p>
          <w:p w:rsidR="004A78E8" w:rsidRDefault="004A78E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21CEE" w:rsidRPr="004A78E8" w:rsidRDefault="00721CEE">
      <w:pPr>
        <w:spacing w:after="0"/>
        <w:ind w:left="120"/>
        <w:rPr>
          <w:lang w:val="ru-RU"/>
        </w:rPr>
      </w:pPr>
    </w:p>
    <w:p w:rsidR="00721CEE" w:rsidRPr="004A78E8" w:rsidRDefault="00D90221">
      <w:pPr>
        <w:spacing w:after="0"/>
        <w:ind w:left="120"/>
        <w:rPr>
          <w:lang w:val="ru-RU"/>
        </w:rPr>
      </w:pPr>
      <w:r w:rsidRPr="004A78E8">
        <w:rPr>
          <w:rFonts w:ascii="Times New Roman" w:hAnsi="Times New Roman"/>
          <w:color w:val="000000"/>
          <w:sz w:val="28"/>
          <w:lang w:val="ru-RU"/>
        </w:rPr>
        <w:t>‌</w:t>
      </w:r>
    </w:p>
    <w:p w:rsidR="00721CEE" w:rsidRPr="004A78E8" w:rsidRDefault="00721CEE">
      <w:pPr>
        <w:spacing w:after="0"/>
        <w:ind w:left="120"/>
        <w:rPr>
          <w:lang w:val="ru-RU"/>
        </w:rPr>
      </w:pPr>
    </w:p>
    <w:p w:rsidR="00721CEE" w:rsidRPr="004A78E8" w:rsidRDefault="00721CEE">
      <w:pPr>
        <w:spacing w:after="0"/>
        <w:ind w:left="120"/>
        <w:rPr>
          <w:lang w:val="ru-RU"/>
        </w:rPr>
      </w:pPr>
    </w:p>
    <w:p w:rsidR="00721CEE" w:rsidRPr="004A78E8" w:rsidRDefault="00721CEE">
      <w:pPr>
        <w:spacing w:after="0"/>
        <w:ind w:left="120"/>
        <w:rPr>
          <w:lang w:val="ru-RU"/>
        </w:rPr>
      </w:pPr>
    </w:p>
    <w:p w:rsidR="00721CEE" w:rsidRPr="004A78E8" w:rsidRDefault="00D90221">
      <w:pPr>
        <w:spacing w:after="0" w:line="408" w:lineRule="auto"/>
        <w:ind w:left="120"/>
        <w:jc w:val="center"/>
        <w:rPr>
          <w:lang w:val="ru-RU"/>
        </w:rPr>
      </w:pPr>
      <w:r w:rsidRPr="004A78E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21CEE" w:rsidRPr="004A78E8" w:rsidRDefault="00D90221">
      <w:pPr>
        <w:spacing w:after="0" w:line="408" w:lineRule="auto"/>
        <w:ind w:left="120"/>
        <w:jc w:val="center"/>
        <w:rPr>
          <w:lang w:val="ru-RU"/>
        </w:rPr>
      </w:pPr>
      <w:r w:rsidRPr="004A78E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A78E8">
        <w:rPr>
          <w:rFonts w:ascii="Times New Roman" w:hAnsi="Times New Roman"/>
          <w:color w:val="000000"/>
          <w:sz w:val="28"/>
          <w:lang w:val="ru-RU"/>
        </w:rPr>
        <w:t xml:space="preserve"> 2871657)</w:t>
      </w:r>
    </w:p>
    <w:p w:rsidR="00721CEE" w:rsidRPr="004A78E8" w:rsidRDefault="00721CEE">
      <w:pPr>
        <w:spacing w:after="0"/>
        <w:ind w:left="120"/>
        <w:jc w:val="center"/>
        <w:rPr>
          <w:lang w:val="ru-RU"/>
        </w:rPr>
      </w:pPr>
    </w:p>
    <w:p w:rsidR="00721CEE" w:rsidRPr="004A78E8" w:rsidRDefault="00D90221">
      <w:pPr>
        <w:spacing w:after="0" w:line="408" w:lineRule="auto"/>
        <w:ind w:left="120"/>
        <w:jc w:val="center"/>
        <w:rPr>
          <w:lang w:val="ru-RU"/>
        </w:rPr>
      </w:pPr>
      <w:r w:rsidRPr="004A78E8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721CEE" w:rsidRPr="004A78E8" w:rsidRDefault="00D90221">
      <w:pPr>
        <w:spacing w:after="0" w:line="408" w:lineRule="auto"/>
        <w:ind w:left="120"/>
        <w:jc w:val="center"/>
        <w:rPr>
          <w:lang w:val="ru-RU"/>
        </w:rPr>
      </w:pPr>
      <w:r w:rsidRPr="004A78E8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721CEE" w:rsidRPr="004A78E8" w:rsidRDefault="00721CEE">
      <w:pPr>
        <w:spacing w:after="0"/>
        <w:ind w:left="120"/>
        <w:jc w:val="center"/>
        <w:rPr>
          <w:lang w:val="ru-RU"/>
        </w:rPr>
      </w:pPr>
    </w:p>
    <w:p w:rsidR="00721CEE" w:rsidRPr="004A78E8" w:rsidRDefault="00721CEE">
      <w:pPr>
        <w:spacing w:after="0"/>
        <w:ind w:left="120"/>
        <w:jc w:val="center"/>
        <w:rPr>
          <w:lang w:val="ru-RU"/>
        </w:rPr>
      </w:pPr>
    </w:p>
    <w:p w:rsidR="00721CEE" w:rsidRPr="004A78E8" w:rsidRDefault="00721CEE">
      <w:pPr>
        <w:spacing w:after="0"/>
        <w:ind w:left="120"/>
        <w:jc w:val="center"/>
        <w:rPr>
          <w:lang w:val="ru-RU"/>
        </w:rPr>
      </w:pPr>
    </w:p>
    <w:p w:rsidR="00721CEE" w:rsidRPr="004A78E8" w:rsidRDefault="00721CEE">
      <w:pPr>
        <w:spacing w:after="0"/>
        <w:ind w:left="120"/>
        <w:jc w:val="center"/>
        <w:rPr>
          <w:lang w:val="ru-RU"/>
        </w:rPr>
      </w:pPr>
    </w:p>
    <w:p w:rsidR="00721CEE" w:rsidRPr="004A78E8" w:rsidRDefault="00721CEE">
      <w:pPr>
        <w:spacing w:after="0"/>
        <w:ind w:left="120"/>
        <w:jc w:val="center"/>
        <w:rPr>
          <w:lang w:val="ru-RU"/>
        </w:rPr>
      </w:pPr>
    </w:p>
    <w:p w:rsidR="00721CEE" w:rsidRPr="004A78E8" w:rsidRDefault="00721CEE">
      <w:pPr>
        <w:spacing w:after="0"/>
        <w:ind w:left="120"/>
        <w:jc w:val="center"/>
        <w:rPr>
          <w:lang w:val="ru-RU"/>
        </w:rPr>
      </w:pPr>
    </w:p>
    <w:p w:rsidR="00721CEE" w:rsidRPr="004A78E8" w:rsidRDefault="00721CEE">
      <w:pPr>
        <w:spacing w:after="0"/>
        <w:ind w:left="120"/>
        <w:jc w:val="center"/>
        <w:rPr>
          <w:lang w:val="ru-RU"/>
        </w:rPr>
      </w:pPr>
    </w:p>
    <w:p w:rsidR="00721CEE" w:rsidRPr="004A78E8" w:rsidRDefault="00721CEE">
      <w:pPr>
        <w:spacing w:after="0"/>
        <w:ind w:left="120"/>
        <w:jc w:val="center"/>
        <w:rPr>
          <w:lang w:val="ru-RU"/>
        </w:rPr>
      </w:pPr>
    </w:p>
    <w:p w:rsidR="00721CEE" w:rsidRPr="004A78E8" w:rsidRDefault="00721CEE">
      <w:pPr>
        <w:spacing w:after="0"/>
        <w:ind w:left="120"/>
        <w:jc w:val="center"/>
        <w:rPr>
          <w:lang w:val="ru-RU"/>
        </w:rPr>
      </w:pPr>
    </w:p>
    <w:p w:rsidR="00721CEE" w:rsidRPr="004A78E8" w:rsidRDefault="00721CEE">
      <w:pPr>
        <w:spacing w:after="0"/>
        <w:ind w:left="120"/>
        <w:jc w:val="center"/>
        <w:rPr>
          <w:lang w:val="ru-RU"/>
        </w:rPr>
      </w:pPr>
    </w:p>
    <w:p w:rsidR="00721CEE" w:rsidRPr="004A78E8" w:rsidRDefault="00721CEE">
      <w:pPr>
        <w:spacing w:after="0"/>
        <w:ind w:left="120"/>
        <w:jc w:val="center"/>
        <w:rPr>
          <w:lang w:val="ru-RU"/>
        </w:rPr>
      </w:pPr>
    </w:p>
    <w:p w:rsidR="00721CEE" w:rsidRPr="004A78E8" w:rsidRDefault="00721CEE">
      <w:pPr>
        <w:spacing w:after="0"/>
        <w:ind w:left="120"/>
        <w:jc w:val="center"/>
        <w:rPr>
          <w:lang w:val="ru-RU"/>
        </w:rPr>
      </w:pPr>
    </w:p>
    <w:p w:rsidR="00721CEE" w:rsidRPr="004A78E8" w:rsidRDefault="00D90221">
      <w:pPr>
        <w:spacing w:after="0"/>
        <w:ind w:left="120"/>
        <w:jc w:val="center"/>
        <w:rPr>
          <w:lang w:val="ru-RU"/>
        </w:rPr>
      </w:pPr>
      <w:r w:rsidRPr="004A78E8">
        <w:rPr>
          <w:rFonts w:ascii="Times New Roman" w:hAnsi="Times New Roman"/>
          <w:color w:val="000000"/>
          <w:sz w:val="28"/>
          <w:lang w:val="ru-RU"/>
        </w:rPr>
        <w:t>​</w:t>
      </w:r>
      <w:r w:rsidRPr="004A78E8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4A78E8">
        <w:rPr>
          <w:rFonts w:ascii="Times New Roman" w:hAnsi="Times New Roman"/>
          <w:color w:val="000000"/>
          <w:sz w:val="28"/>
          <w:lang w:val="ru-RU"/>
        </w:rPr>
        <w:t>​</w:t>
      </w:r>
    </w:p>
    <w:p w:rsidR="00721CEE" w:rsidRPr="004A78E8" w:rsidRDefault="00721CEE">
      <w:pPr>
        <w:spacing w:after="0"/>
        <w:ind w:left="120"/>
        <w:rPr>
          <w:lang w:val="ru-RU"/>
        </w:rPr>
      </w:pPr>
    </w:p>
    <w:p w:rsidR="00721CEE" w:rsidRPr="004A78E8" w:rsidRDefault="00721CEE">
      <w:pPr>
        <w:rPr>
          <w:lang w:val="ru-RU"/>
        </w:rPr>
        <w:sectPr w:rsidR="00721CEE" w:rsidRPr="004A78E8">
          <w:pgSz w:w="11906" w:h="16383"/>
          <w:pgMar w:top="1134" w:right="850" w:bottom="1134" w:left="1701" w:header="720" w:footer="720" w:gutter="0"/>
          <w:cols w:space="720"/>
        </w:sectPr>
      </w:pPr>
    </w:p>
    <w:p w:rsidR="00721CEE" w:rsidRPr="004A78E8" w:rsidRDefault="00D90221">
      <w:pPr>
        <w:spacing w:after="0" w:line="264" w:lineRule="auto"/>
        <w:ind w:left="120"/>
        <w:jc w:val="both"/>
        <w:rPr>
          <w:lang w:val="ru-RU"/>
        </w:rPr>
      </w:pPr>
      <w:bookmarkStart w:id="1" w:name="block-21551359"/>
      <w:bookmarkEnd w:id="0"/>
      <w:r w:rsidRPr="004A78E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21CEE" w:rsidRPr="004A78E8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037c86a0-0100-46f4-8a06-fc1394a836a9"/>
      <w:r w:rsidRPr="002F354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2"/>
      <w:r w:rsidRPr="002F3549">
        <w:rPr>
          <w:rFonts w:ascii="Times New Roman" w:hAnsi="Times New Roman"/>
          <w:color w:val="000000"/>
          <w:sz w:val="28"/>
          <w:lang w:val="ru-RU"/>
        </w:rPr>
        <w:t>‌‌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‌</w:t>
      </w: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​</w:t>
      </w:r>
    </w:p>
    <w:p w:rsidR="00721CEE" w:rsidRPr="002F3549" w:rsidRDefault="00721CEE">
      <w:pPr>
        <w:rPr>
          <w:lang w:val="ru-RU"/>
        </w:rPr>
        <w:sectPr w:rsidR="00721CEE" w:rsidRPr="002F3549">
          <w:pgSz w:w="11906" w:h="16383"/>
          <w:pgMar w:top="1134" w:right="850" w:bottom="1134" w:left="1701" w:header="720" w:footer="720" w:gutter="0"/>
          <w:cols w:space="720"/>
        </w:sectPr>
      </w:pP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  <w:bookmarkStart w:id="3" w:name="block-21551361"/>
      <w:bookmarkEnd w:id="1"/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21CEE" w:rsidRPr="002F3549" w:rsidRDefault="00721CEE">
      <w:pPr>
        <w:spacing w:after="0"/>
        <w:ind w:left="120"/>
        <w:rPr>
          <w:lang w:val="ru-RU"/>
        </w:rPr>
      </w:pPr>
    </w:p>
    <w:p w:rsidR="00721CEE" w:rsidRPr="002F3549" w:rsidRDefault="00721CEE">
      <w:pPr>
        <w:spacing w:after="0"/>
        <w:ind w:left="120"/>
        <w:rPr>
          <w:lang w:val="ru-RU"/>
        </w:rPr>
      </w:pP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​</w:t>
      </w:r>
      <w:r w:rsidRPr="002F3549">
        <w:rPr>
          <w:rFonts w:ascii="Calibri" w:hAnsi="Calibri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21CEE" w:rsidRPr="002F3549" w:rsidRDefault="00721CEE">
      <w:pPr>
        <w:spacing w:after="0"/>
        <w:ind w:left="120"/>
        <w:rPr>
          <w:lang w:val="ru-RU"/>
        </w:rPr>
      </w:pP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​Пространственные и временные виды искусства.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А.Саврасова, И.Шишкина. Пейзажная живопись И.Левитана и </w:t>
      </w: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721CEE" w:rsidRPr="002F3549" w:rsidRDefault="00721CEE">
      <w:pPr>
        <w:spacing w:after="0"/>
        <w:ind w:left="120"/>
        <w:rPr>
          <w:lang w:val="ru-RU"/>
        </w:rPr>
      </w:pPr>
      <w:bookmarkStart w:id="4" w:name="_Toc137210403"/>
      <w:bookmarkEnd w:id="4"/>
    </w:p>
    <w:p w:rsidR="00721CEE" w:rsidRPr="002F3549" w:rsidRDefault="00D90221">
      <w:pPr>
        <w:spacing w:after="0"/>
        <w:ind w:left="120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721CEE" w:rsidRPr="002F3549" w:rsidRDefault="00721CEE">
      <w:pPr>
        <w:spacing w:after="0"/>
        <w:ind w:left="120"/>
        <w:rPr>
          <w:lang w:val="ru-RU"/>
        </w:rPr>
      </w:pPr>
      <w:bookmarkStart w:id="5" w:name="_Toc139632456"/>
      <w:bookmarkEnd w:id="5"/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Calibri" w:hAnsi="Calibri"/>
          <w:b/>
          <w:color w:val="000000"/>
          <w:sz w:val="28"/>
          <w:lang w:val="ru-RU"/>
        </w:rPr>
        <w:lastRenderedPageBreak/>
        <w:t>Вариативный модуль. Модуль № 4 «Изображение в синтетических, экранных видах искусства и художественная фотография»</w:t>
      </w:r>
      <w:r w:rsidRPr="002F3549">
        <w:rPr>
          <w:rFonts w:ascii="Times New Roman" w:hAnsi="Times New Roman"/>
          <w:color w:val="000000"/>
          <w:sz w:val="28"/>
          <w:lang w:val="ru-RU"/>
        </w:rPr>
        <w:t>​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​</w:t>
      </w:r>
    </w:p>
    <w:p w:rsidR="00721CEE" w:rsidRPr="002F3549" w:rsidRDefault="00721CEE">
      <w:pPr>
        <w:rPr>
          <w:lang w:val="ru-RU"/>
        </w:rPr>
        <w:sectPr w:rsidR="00721CEE" w:rsidRPr="002F3549">
          <w:pgSz w:w="11906" w:h="16383"/>
          <w:pgMar w:top="1134" w:right="850" w:bottom="1134" w:left="1701" w:header="720" w:footer="720" w:gutter="0"/>
          <w:cols w:space="720"/>
        </w:sectPr>
      </w:pP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bookmarkStart w:id="6" w:name="block-21551362"/>
      <w:bookmarkEnd w:id="3"/>
      <w:r w:rsidRPr="002F354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721CEE" w:rsidRPr="002F3549" w:rsidRDefault="00721CEE">
      <w:pPr>
        <w:spacing w:after="0" w:line="264" w:lineRule="auto"/>
        <w:ind w:firstLine="600"/>
        <w:jc w:val="both"/>
        <w:rPr>
          <w:lang w:val="ru-RU"/>
        </w:rPr>
      </w:pPr>
      <w:bookmarkStart w:id="7" w:name="_Toc124264881"/>
      <w:bookmarkEnd w:id="7"/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​</w:t>
      </w:r>
      <w:r w:rsidRPr="002F354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3549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3549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3549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3549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3549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3549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3549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F3549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721CEE" w:rsidRPr="002F3549" w:rsidRDefault="00D90221">
      <w:pPr>
        <w:spacing w:after="0"/>
        <w:ind w:left="120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721CEE" w:rsidRPr="002F3549" w:rsidRDefault="00D9022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721CEE" w:rsidRDefault="00D9022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721CEE" w:rsidRPr="002F3549" w:rsidRDefault="00D9022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721CEE" w:rsidRDefault="00D9022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721CEE" w:rsidRPr="002F3549" w:rsidRDefault="00D9022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721CEE" w:rsidRDefault="00D9022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721CEE" w:rsidRPr="002F3549" w:rsidRDefault="00D9022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721CEE" w:rsidRPr="002F3549" w:rsidRDefault="00D9022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721CEE" w:rsidRPr="002F3549" w:rsidRDefault="00D9022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721CEE" w:rsidRPr="002F3549" w:rsidRDefault="00D9022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721CEE" w:rsidRPr="002F3549" w:rsidRDefault="00D9022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721CEE" w:rsidRPr="002F3549" w:rsidRDefault="00D9022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721CEE" w:rsidRPr="002F3549" w:rsidRDefault="00D9022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721CEE" w:rsidRPr="002F3549" w:rsidRDefault="00D9022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721CEE" w:rsidRPr="002F3549" w:rsidRDefault="00D9022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721CEE" w:rsidRDefault="00D9022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721CEE" w:rsidRPr="002F3549" w:rsidRDefault="00D9022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721CEE" w:rsidRPr="002F3549" w:rsidRDefault="00D9022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721CEE" w:rsidRPr="002F3549" w:rsidRDefault="00D9022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721CEE" w:rsidRPr="002F3549" w:rsidRDefault="00721CEE">
      <w:pPr>
        <w:spacing w:after="0"/>
        <w:ind w:left="120"/>
        <w:rPr>
          <w:lang w:val="ru-RU"/>
        </w:rPr>
      </w:pPr>
    </w:p>
    <w:p w:rsidR="00721CEE" w:rsidRPr="002F3549" w:rsidRDefault="00D9022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721CEE" w:rsidRPr="002F3549" w:rsidRDefault="00D9022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721CEE" w:rsidRPr="002F3549" w:rsidRDefault="00D9022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721CEE" w:rsidRPr="002F3549" w:rsidRDefault="00D9022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721CEE" w:rsidRPr="002F3549" w:rsidRDefault="00D9022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721CEE" w:rsidRPr="002F3549" w:rsidRDefault="00721CEE">
      <w:pPr>
        <w:spacing w:after="0"/>
        <w:ind w:left="120"/>
        <w:rPr>
          <w:lang w:val="ru-RU"/>
        </w:rPr>
      </w:pP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​</w:t>
      </w: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721CEE" w:rsidRPr="002F3549" w:rsidRDefault="00D9022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721CEE" w:rsidRPr="002F3549" w:rsidRDefault="00D9022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721CEE" w:rsidRPr="002F3549" w:rsidRDefault="00D9022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721CEE" w:rsidRPr="002F3549" w:rsidRDefault="00D9022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721CEE" w:rsidRPr="002F3549" w:rsidRDefault="00D9022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721CEE" w:rsidRPr="002F3549" w:rsidRDefault="00D9022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721CEE" w:rsidRPr="002F3549" w:rsidRDefault="00D9022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721CEE" w:rsidRPr="002F3549" w:rsidRDefault="00D9022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721CEE" w:rsidRPr="002F3549" w:rsidRDefault="00D9022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721CEE" w:rsidRPr="002F3549" w:rsidRDefault="00D9022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721CEE" w:rsidRPr="002F3549" w:rsidRDefault="00721CEE">
      <w:pPr>
        <w:spacing w:after="0"/>
        <w:ind w:left="120"/>
        <w:rPr>
          <w:lang w:val="ru-RU"/>
        </w:rPr>
      </w:pPr>
      <w:bookmarkStart w:id="8" w:name="_Toc124264882"/>
      <w:bookmarkEnd w:id="8"/>
    </w:p>
    <w:p w:rsidR="00721CEE" w:rsidRPr="002F3549" w:rsidRDefault="00721CEE">
      <w:pPr>
        <w:spacing w:after="0"/>
        <w:ind w:left="120"/>
        <w:rPr>
          <w:lang w:val="ru-RU"/>
        </w:rPr>
      </w:pPr>
    </w:p>
    <w:p w:rsidR="00721CEE" w:rsidRPr="002F3549" w:rsidRDefault="00D90221">
      <w:pPr>
        <w:spacing w:after="0"/>
        <w:ind w:left="120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21CEE" w:rsidRPr="002F3549" w:rsidRDefault="00721CEE">
      <w:pPr>
        <w:spacing w:after="0"/>
        <w:ind w:left="120"/>
        <w:rPr>
          <w:lang w:val="ru-RU"/>
        </w:rPr>
      </w:pP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F3549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2F354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21CEE" w:rsidRPr="002F3549" w:rsidRDefault="00D90221">
      <w:pPr>
        <w:spacing w:after="0" w:line="264" w:lineRule="auto"/>
        <w:ind w:left="120"/>
        <w:jc w:val="both"/>
        <w:rPr>
          <w:lang w:val="ru-RU"/>
        </w:rPr>
      </w:pPr>
      <w:r w:rsidRPr="002F3549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721CEE" w:rsidRPr="002F3549" w:rsidRDefault="00D90221">
      <w:pPr>
        <w:spacing w:after="0" w:line="264" w:lineRule="auto"/>
        <w:ind w:firstLine="600"/>
        <w:jc w:val="both"/>
        <w:rPr>
          <w:lang w:val="ru-RU"/>
        </w:rPr>
      </w:pPr>
      <w:r w:rsidRPr="002F3549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721CEE" w:rsidRPr="002F3549" w:rsidRDefault="00721CEE">
      <w:pPr>
        <w:spacing w:after="0" w:line="264" w:lineRule="auto"/>
        <w:ind w:left="120"/>
        <w:jc w:val="both"/>
        <w:rPr>
          <w:lang w:val="ru-RU"/>
        </w:rPr>
      </w:pPr>
    </w:p>
    <w:p w:rsidR="00721CEE" w:rsidRDefault="00D90221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6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21CEE" w:rsidRDefault="00D902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2 «Живопись, графика, скульптура»: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деления пространственных искусств на виды;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виды живописи, графики и скульптуры, объяснять их назначение в жизни людей.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изобразительного искусства и его выразительные средства: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традиционные художественные материалы для графики, живописи, скульптуры;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различных художественных техниках в использовании художественных материалов;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роль рисунка как основы изобразительной деятельности;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учебного рисунка – светотеневого изображения объёмных форм;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понятий «тон», «тональные отношения» и иметь опыт их визуального анализа;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линейного рисунка, понимать выразительные возможности линии;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изобразительного искусства: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понятие «жанры в изобразительном искусстве», перечислять жанры;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разницу между предметом изображения, сюжетом и содержанием произведения искусства.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Натюрморт: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иметь опыт создания графического натюрморта;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натюрморта средствами живописи.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начальный опыт лепки головы человека;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графического портретного изображения как нового для себя видения индивидуальности человека;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характеризовать роль освещения как выразительного средства при создании художественного образа;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жанре портрета в искусстве ХХ в. – западном и отечественном.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Пейзаж: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правила построения линейной перспективы и уметь применять их в рисунке;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правила воздушной перспективы и уметь их применять на практике;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морских пейзажах И. Айвазовского;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живописного изображения различных активно выраженных состояний природы;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пейзажных зарисовок, графического изображения природы по памяти и представлению;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изображения городского пейзажа – по памяти или представлению;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объяснять роль культурного наследия в городском пространстве, задачи его охраны и сохранения.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Бытовой жанр: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многообразие форм организации бытовой жизни и одновременно единство мира людей;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изображения бытовой жизни разных народов в контексте традиций их искусства;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Исторический жанр: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развитии исторического жанра в творчестве отечественных художников ХХ в.;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и называть авторов таких произведений, как «Давид» Микеланджело, «Весна» С. Боттичелли;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Библейские темы в изобразительном искусстве: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картинах на библейские темы в истории русского искусства;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смысловом различии между иконой и картиной на библейские темы;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знания о русской иконописи, о великих русских иконописцах: Андрее Рублёве, Феофане Греке, Дионисии;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месте и значении изобразительного искусства в культуре, в жизни общества, в жизни человека.</w:t>
      </w:r>
    </w:p>
    <w:p w:rsidR="00721CEE" w:rsidRDefault="00721CEE">
      <w:pPr>
        <w:spacing w:after="0" w:line="264" w:lineRule="auto"/>
        <w:ind w:left="120"/>
        <w:jc w:val="both"/>
      </w:pPr>
    </w:p>
    <w:p w:rsidR="00721CEE" w:rsidRDefault="00D90221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21CEE" w:rsidRDefault="00D902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3 «Архитектура и дизайн»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влиянии предметно-пространственной среды на чувства, установки и поведение человека;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Графический дизайн: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понятие формальной композиции и её значение как основы языка конструктивных искусств;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основные средства – требования к композиции;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перечислять и объяснять основные типы формальной композиции;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различные формальные композиции на плоскости в зависимости от поставленных задач;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при творческом построении композиции листа композиционную доминанту;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формальные композиции на выражение в них движения и статики;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вариативности в ритмической организации листа;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цвета в конструктивных искусствах;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технологию использования цвета в живописи и в конструктивных искусствах;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выражение «цветовой образ»;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цвет в графических композициях как акцент или доминанту, объединённые одним стилем;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печатное слово, типографскую строку в качестве элементов графической композиции;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Социальное значение дизайна и архитектуры как среды жизни человека: 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выполнять построение макета пространственно-объёмной композиции по его чертежу;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721CEE" w:rsidRDefault="00721CEE">
      <w:pPr>
        <w:spacing w:after="0" w:line="264" w:lineRule="auto"/>
        <w:ind w:left="120"/>
        <w:jc w:val="both"/>
      </w:pPr>
    </w:p>
    <w:p w:rsidR="00721CEE" w:rsidRDefault="00D90221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По результатам реализации </w:t>
      </w:r>
      <w:r>
        <w:rPr>
          <w:rFonts w:ascii="Times New Roman" w:hAnsi="Times New Roman"/>
          <w:b/>
          <w:color w:val="000000"/>
          <w:sz w:val="28"/>
        </w:rPr>
        <w:t>вариативного модуля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721CEE" w:rsidRDefault="00D902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характеризовать роль визуального образа в синтетических искусствах;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Художник и искусство театра: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истории развития театра и жанровом многообразии театральных представлений;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роли художника и видах профессиональной художнической деятельности в современном театре;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сценографии и символическом характере сценического образа;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практический навык игрового одушевления куклы из простых бытовых предметов;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Художественная фотография: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понятия «длительность экспозиции», «выдержка», «диафрагма»;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различные жанры художественной фотографии;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света как художественного средства в искусстве фотографии;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репортажного жанра, роли журналистов-фотографов в истории ХХ в. и современном мире;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компьютерной обработки и преобразования фотографий.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и искусство кино: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этапах в истории кино и его эволюции как искусства;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экранных искусствах как монтаже композиционно построенных кадров;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видео в современной бытовой культуре;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 критического осмысления качества снятых роликов;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совместной творческой коллективной работы по созданию анимационного фильма.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Изобразительное искусство на телевидении: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создателе телевидения – русском инженере Владимире Зворыкине;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роль телевидения в превращении мира в единое информационное пространство;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многих направлениях деятельности и профессиях художника на телевидении;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и опыт творчества в работе школьного телевидения и студии мультимедиа;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образовательные задачи зрительской культуры и необходимость зрительских умений;</w:t>
      </w:r>
    </w:p>
    <w:p w:rsidR="00721CEE" w:rsidRDefault="00D9022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721CEE" w:rsidRDefault="00D9022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​</w:t>
      </w:r>
    </w:p>
    <w:p w:rsidR="00721CEE" w:rsidRDefault="00721CEE">
      <w:pPr>
        <w:sectPr w:rsidR="00721CEE">
          <w:pgSz w:w="11906" w:h="16383"/>
          <w:pgMar w:top="1134" w:right="850" w:bottom="1134" w:left="1701" w:header="720" w:footer="720" w:gutter="0"/>
          <w:cols w:space="720"/>
        </w:sectPr>
      </w:pPr>
    </w:p>
    <w:p w:rsidR="00721CEE" w:rsidRDefault="00D90221">
      <w:pPr>
        <w:spacing w:after="0"/>
        <w:ind w:left="120"/>
      </w:pPr>
      <w:bookmarkStart w:id="9" w:name="block-2155135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21CEE" w:rsidRDefault="00D902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9"/>
        <w:gridCol w:w="4382"/>
        <w:gridCol w:w="2165"/>
        <w:gridCol w:w="2220"/>
        <w:gridCol w:w="3766"/>
      </w:tblGrid>
      <w:tr w:rsidR="00721CEE">
        <w:trPr>
          <w:trHeight w:val="144"/>
          <w:tblCellSpacing w:w="20" w:type="nil"/>
        </w:trPr>
        <w:tc>
          <w:tcPr>
            <w:tcW w:w="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7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1CEE" w:rsidRDefault="00721CEE">
            <w:pPr>
              <w:spacing w:after="0"/>
              <w:ind w:left="135"/>
            </w:pPr>
          </w:p>
        </w:tc>
      </w:tr>
      <w:tr w:rsidR="00721C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  <w:tc>
          <w:tcPr>
            <w:tcW w:w="137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</w:tr>
      <w:tr w:rsidR="00721CEE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7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66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5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37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3766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6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времен в народном искусстве</w:t>
            </w:r>
          </w:p>
        </w:tc>
        <w:tc>
          <w:tcPr>
            <w:tcW w:w="137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3766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7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37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3766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8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в современном мире</w:t>
            </w:r>
          </w:p>
        </w:tc>
        <w:tc>
          <w:tcPr>
            <w:tcW w:w="137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766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9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3766" w:type="dxa"/>
            <w:tcMar>
              <w:top w:w="50" w:type="dxa"/>
              <w:left w:w="100" w:type="dxa"/>
            </w:tcMar>
            <w:vAlign w:val="center"/>
          </w:tcPr>
          <w:p w:rsidR="00721CEE" w:rsidRDefault="00721CEE"/>
        </w:tc>
      </w:tr>
    </w:tbl>
    <w:p w:rsidR="00721CEE" w:rsidRDefault="00721CEE">
      <w:pPr>
        <w:sectPr w:rsidR="00721C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1CEE" w:rsidRDefault="00D902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2037"/>
        <w:gridCol w:w="2131"/>
        <w:gridCol w:w="3537"/>
      </w:tblGrid>
      <w:tr w:rsidR="00721CEE">
        <w:trPr>
          <w:trHeight w:val="144"/>
          <w:tblCellSpacing w:w="20" w:type="nil"/>
        </w:trPr>
        <w:tc>
          <w:tcPr>
            <w:tcW w:w="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1CEE" w:rsidRDefault="00721CEE">
            <w:pPr>
              <w:spacing w:after="0"/>
              <w:ind w:left="135"/>
            </w:pPr>
          </w:p>
        </w:tc>
      </w:tr>
      <w:tr w:rsidR="00721C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</w:tr>
      <w:tr w:rsidR="00721CEE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изобразительного искусства и основы образного языка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0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1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2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Пространство и время в изобразительном искусстве. Пейзаж и тематическая картина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3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21CEE" w:rsidRDefault="00721CEE"/>
        </w:tc>
      </w:tr>
    </w:tbl>
    <w:p w:rsidR="00721CEE" w:rsidRDefault="00721CEE">
      <w:pPr>
        <w:sectPr w:rsidR="00721C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1CEE" w:rsidRDefault="00D902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2037"/>
        <w:gridCol w:w="2131"/>
        <w:gridCol w:w="3537"/>
      </w:tblGrid>
      <w:tr w:rsidR="00721CEE">
        <w:trPr>
          <w:trHeight w:val="144"/>
          <w:tblCellSpacing w:w="20" w:type="nil"/>
        </w:trPr>
        <w:tc>
          <w:tcPr>
            <w:tcW w:w="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21CEE" w:rsidRDefault="00721CEE">
            <w:pPr>
              <w:spacing w:after="0"/>
              <w:ind w:left="135"/>
            </w:pPr>
          </w:p>
        </w:tc>
      </w:tr>
      <w:tr w:rsidR="00721C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</w:tr>
      <w:tr w:rsidR="00721CEE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дизайн – конструктивные виды искусства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4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5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6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архитектура как среда жизни человека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7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человека и индивидуальное проектирование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8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21CEE" w:rsidRDefault="00721CEE"/>
        </w:tc>
      </w:tr>
    </w:tbl>
    <w:p w:rsidR="00721CEE" w:rsidRDefault="00721CEE">
      <w:pPr>
        <w:sectPr w:rsidR="00721C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1CEE" w:rsidRDefault="00721CEE">
      <w:pPr>
        <w:sectPr w:rsidR="00721C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1CEE" w:rsidRDefault="00D90221">
      <w:pPr>
        <w:spacing w:after="0"/>
        <w:ind w:left="120"/>
      </w:pPr>
      <w:bookmarkStart w:id="10" w:name="block-2155135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21CEE" w:rsidRDefault="00D902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1"/>
        <w:gridCol w:w="4510"/>
        <w:gridCol w:w="2443"/>
        <w:gridCol w:w="2411"/>
        <w:gridCol w:w="3020"/>
      </w:tblGrid>
      <w:tr w:rsidR="00721CEE">
        <w:trPr>
          <w:trHeight w:val="144"/>
          <w:tblCellSpacing w:w="20" w:type="nil"/>
        </w:trPr>
        <w:tc>
          <w:tcPr>
            <w:tcW w:w="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1CEE" w:rsidRDefault="00721CEE">
            <w:pPr>
              <w:spacing w:after="0"/>
              <w:ind w:left="135"/>
            </w:pPr>
          </w:p>
        </w:tc>
      </w:tr>
      <w:tr w:rsidR="00721C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Декоративно-прикладное искусство и человек: обсуждаем многообразие прикладного искусства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9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20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Убранство русской избы: выполняем фрагмент украшения избы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21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22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и декор предметов народного быта: выполняем эскиз формы прялки или посуды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23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и декор предметов народного быта (продолжение): выполняем роспись эскиза прялки или посуды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24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25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Народный праздничный костюм: выполняем эскиз народного праздничного костюма северных или южных районов России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26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Народный праздничный костюм (продолжение): выполняем орнаментализацию народного праздничного костюма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27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праздничные обряды: проводим конкурсы, ролевые и интерактивные игры или квесты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28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образы в современных народных игрушках: создаем пластическую форму игрушки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29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образы в современных народных игрушках (продолжение): выполняем роспись игрушки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30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Гжели: осваиваем приемы росписи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31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Городецкая роспись: выполняем творческие работы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32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Золотая Хохлома: выполняем роспись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33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Жостова: выполняем аппликацию фрагмента росписи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34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лаковой живописи (Федоскино, Палех, Мстера, Холуй): выполняем творческие работы по мотивам произведений лаковой живописи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35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Щепа. Роспись по лубу и дереву. Тиснение и резьба по бересте: выполняем творческую работу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мотивам мезенской росписи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36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народных художественных промыслов в современной жизни: конкурс поисковых групп и экспертов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37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украшения: социальная роль декоративного искусства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38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общества. Древний Египет: выполняем эскизы на темы «Алебастровая ваза», «Ювелирные украшения», «Маска фараона»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39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40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41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Одежда говорит о человеке (продолжение 1): изображение фигур людей в костюмах для коллективной работы «Бал во дворце»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42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Одежда говорит о человеке (продолжение 2): завершаем коллективную работу «Бал во дворце»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43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чем рассказывают нам гербы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эмблемы: создаем композицию эскиза герба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44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рассказывают нам гербы и эмблемы (продолжение): создаем эскиз герба в цвете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45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человека и общества: определяем роль декоративно-прикладного искусства в жизни современного человека и обобщаем материалы по теме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46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47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Лоскутная аппликация, или коллаж: выполняем практическую работу по созданию лоскутной аппликации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48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49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50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Декоративные игрушки из мочала: выполняем коллективную работу в материале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51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Декоративные куклы: выполняем практическую работу по изготовлению куклы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52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2443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21CEE" w:rsidRDefault="00721CEE"/>
        </w:tc>
      </w:tr>
    </w:tbl>
    <w:p w:rsidR="00721CEE" w:rsidRDefault="00721CEE">
      <w:pPr>
        <w:sectPr w:rsidR="00721C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1CEE" w:rsidRDefault="00D902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7"/>
        <w:gridCol w:w="4584"/>
        <w:gridCol w:w="2398"/>
        <w:gridCol w:w="2380"/>
        <w:gridCol w:w="3020"/>
      </w:tblGrid>
      <w:tr w:rsidR="00721CEE">
        <w:trPr>
          <w:trHeight w:val="144"/>
          <w:tblCellSpacing w:w="20" w:type="nil"/>
        </w:trPr>
        <w:tc>
          <w:tcPr>
            <w:tcW w:w="7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1CEE" w:rsidRDefault="00721CEE">
            <w:pPr>
              <w:spacing w:after="0"/>
              <w:ind w:left="135"/>
            </w:pPr>
          </w:p>
        </w:tc>
      </w:tr>
      <w:tr w:rsidR="00721C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53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54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Пятно как средство выражения. Ритм пятен: рисуем природу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55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цветоведения: рисуем волшебный мир цветной страны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56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живописи: создаем по воображению букет золотой осени на цветном фоне, передающего радостное настроение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57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https://resh.edu.ru/subject/7/5/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изображения в скульптуре: создаем образ животного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58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языка изображения: определяем роль изобразительного искусства в своей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жизни и обобщаем материал, изученный ранее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59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60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61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объема на плоскости и линейная перспектива: рисуем конус, призму, цилиндр, пирамиду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62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63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Натюрморт в графике: выполняем натюрморт в технике «эстампа», углем или тушью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64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натюрморте: выполняем натюрморт в технике монотипии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65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66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пропорции головы человека: создаем портрет в технике аппликации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67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головы человека в пространстве: выполняем фотографии головы человека в разных ракурсах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68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Портрет в скульптуре: выполняем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портрет литературного героя из пластилина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69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рисунок: выполняем портретные зарисовки и автопортрет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70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71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Образные возможности освещения в портрете: создаем в три цвета портреты человека - по свету и против света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72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цвета в портрете: создаем портрет в цвете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73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портретисты прошлого: выполняем исследовательский проект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74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изобразительном искусстве ХХ века: выполняем исследовательский проект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75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76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77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построения перспективы. Воздушная перспектива: создаем пейзаж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78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Пейзаж – большой мир: создаем контрастные романтические пейзажи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«Дорога в большой мир» и «Путь реки»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79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настроения: рисуем пейзаж с передачей утреннего или вечернего состояния природы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80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в русской живописи: рисуем пейзаж-настроение по произведениям русских поэтов о красоте природы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81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в графике: выполняем композицию на тему: «Весенний пейзаж» в технике граттажа или монотипии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82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83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84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картина: создаем композицию исторического жанра (сюжеты из истории России)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85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Библейские темы в изобразительном искусстве: собираем материал для композиции на тему: «Библейский сюжет»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86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https://resh.edu.ru/subject/7/6/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39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21CEE" w:rsidRDefault="00721CEE"/>
        </w:tc>
      </w:tr>
    </w:tbl>
    <w:p w:rsidR="00721CEE" w:rsidRDefault="00721CEE">
      <w:pPr>
        <w:sectPr w:rsidR="00721C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1CEE" w:rsidRDefault="00D9022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67"/>
        <w:gridCol w:w="4444"/>
        <w:gridCol w:w="2481"/>
        <w:gridCol w:w="2438"/>
        <w:gridCol w:w="3020"/>
      </w:tblGrid>
      <w:tr w:rsidR="00721CEE">
        <w:trPr>
          <w:trHeight w:val="144"/>
          <w:tblCellSpacing w:w="20" w:type="nil"/>
        </w:trPr>
        <w:tc>
          <w:tcPr>
            <w:tcW w:w="8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21CEE" w:rsidRDefault="00721CEE">
            <w:pPr>
              <w:spacing w:after="0"/>
              <w:ind w:left="135"/>
            </w:pPr>
          </w:p>
        </w:tc>
      </w:tr>
      <w:tr w:rsidR="00721C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21CEE" w:rsidRDefault="00721C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1CEE" w:rsidRDefault="00721CEE"/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дизайн – конструктивные виды искусства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87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построения композиции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88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Прямые линии и организация пространства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89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– элемент композиционного творчества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90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Свободные формы: линии и тоновые пятна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91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— изобразительный элемент композиции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92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Логотип как графический знак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93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дизайна и макетирования плаката, открытки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94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«Проектирование книги /журнала»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95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плоскостного изображения к объемному макету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96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объектов в архитектурном макете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97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Здание как сочетание различных объёмных форм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98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архитектурные элементы здания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99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Вещь как сочетание объемов и образа времени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00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 значение материала в конструкции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01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цвета в формотворчестве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02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Обзор развития образно-стилевого языка архитектуры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03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материальной культуры прошлого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04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развития современной архитектуры и дизайна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05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06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дизайна объектов городской среды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07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пространственно-предметной среды интерьера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08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архитектурно-ландшафтного пространства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09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Интерьеры общественных зданий. Роль вещи в образно-стилевом решении интервьюера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10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Дизайн-проект территории парка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11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Дизайн-проект территории парка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12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Функционально-архитектурная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планировка своего жилища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13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 организации пространства и среды жилой комнаты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14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Дизайн-проект интерьере частного дома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15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Мода и культура. Стиль в одежде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16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Композиционно-конструктивные принципы дизайна одежды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17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современной одежды: творческие эскизы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18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Грим и причёска в практике дизайна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19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Имидж-дизайн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21CEE" w:rsidRDefault="00E137E5">
            <w:pPr>
              <w:spacing w:after="0"/>
              <w:ind w:left="135"/>
            </w:pPr>
            <w:hyperlink r:id="rId120">
              <w:r w:rsidR="00D90221">
                <w:rPr>
                  <w:rFonts w:ascii="Times New Roman" w:hAnsi="Times New Roman"/>
                  <w:color w:val="0000FF"/>
                  <w:u w:val="single"/>
                </w:rPr>
                <w:t>https://resh.edu.ru/subject/7/7/</w:t>
              </w:r>
            </w:hyperlink>
          </w:p>
        </w:tc>
      </w:tr>
      <w:tr w:rsidR="00721C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481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21CEE" w:rsidRDefault="00D902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21CEE" w:rsidRDefault="00721CEE"/>
        </w:tc>
      </w:tr>
    </w:tbl>
    <w:p w:rsidR="00721CEE" w:rsidRDefault="00721CEE">
      <w:pPr>
        <w:sectPr w:rsidR="00721C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1CEE" w:rsidRDefault="00721CEE">
      <w:pPr>
        <w:sectPr w:rsidR="00721C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1CEE" w:rsidRDefault="00D90221">
      <w:pPr>
        <w:spacing w:after="0"/>
        <w:ind w:left="120"/>
      </w:pPr>
      <w:bookmarkStart w:id="11" w:name="block-2155136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21CEE" w:rsidRDefault="00D9022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21CEE" w:rsidRDefault="00D9022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​‌• Изобразительное искусство, 6 класс/ Неменская Л.А.; под редакцией Неменского Б.М.,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Изобразительное искусство: 8-й класс: учебник, 8 класс/ Питерских А. С.; под ред. Неменского Б. М., Акционерное общество «Издательство «Просвещение»</w:t>
      </w:r>
      <w:r>
        <w:rPr>
          <w:sz w:val="28"/>
        </w:rPr>
        <w:br/>
      </w:r>
      <w:bookmarkStart w:id="12" w:name="db50a40d-f8ae-4e5d-8e70-919f427dc0ce"/>
      <w:r>
        <w:rPr>
          <w:rFonts w:ascii="Times New Roman" w:hAnsi="Times New Roman"/>
          <w:color w:val="000000"/>
          <w:sz w:val="28"/>
        </w:rPr>
        <w:t xml:space="preserve"> • Изобразительное искусство: 7-й класс: учебник, 7 класс/ Питерских А. С., Гуров Г. Е.; под ред. Неменского Б. М., Акционерное общество «Издательство «Просвещение»</w:t>
      </w:r>
      <w:bookmarkEnd w:id="12"/>
      <w:r>
        <w:rPr>
          <w:rFonts w:ascii="Times New Roman" w:hAnsi="Times New Roman"/>
          <w:color w:val="000000"/>
          <w:sz w:val="28"/>
        </w:rPr>
        <w:t>‌​</w:t>
      </w:r>
    </w:p>
    <w:p w:rsidR="00721CEE" w:rsidRDefault="00D9022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</w:t>
      </w:r>
      <w:bookmarkStart w:id="13" w:name="6dd35848-e36b-4acb-b5c4-2cdb1dad2998"/>
      <w:r>
        <w:rPr>
          <w:rFonts w:ascii="Times New Roman" w:hAnsi="Times New Roman"/>
          <w:color w:val="000000"/>
          <w:sz w:val="28"/>
        </w:rPr>
        <w:t>Горяева Н.А. Изобразительное искусство: 5 класс: учебник/Н.А. Горяева, Просвещение, 2023.-191 с: ил</w:t>
      </w:r>
      <w:bookmarkEnd w:id="13"/>
      <w:r>
        <w:rPr>
          <w:rFonts w:ascii="Times New Roman" w:hAnsi="Times New Roman"/>
          <w:color w:val="000000"/>
          <w:sz w:val="28"/>
        </w:rPr>
        <w:t>‌</w:t>
      </w:r>
    </w:p>
    <w:p w:rsidR="00721CEE" w:rsidRDefault="00D90221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721CEE" w:rsidRDefault="00D9022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21CEE" w:rsidRDefault="00D9022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​‌1. Н.А. Горяева.. Изобразительное искусство. Декоративно-прикладное искусство в жизни человека. 5 класс: учеб. для общеобразоват. организаций под ред. Б.М. Неменского. М.: Просвещение.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2. Изобразительное искусство. 5-8 классы: проверочные и контрольные тесты / авт.-сост. О.В. Свиридова, - Волгоград: Учитель, 2008.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3. Андрияка С. Городская архитектура. Акварель. М.: Московская школа акварели Сергея Андрияки, 2008.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 Величко Н. Русская роспись: Техника. Приемы. Изделия: Энциклопедия. </w:t>
      </w:r>
      <w:r>
        <w:rPr>
          <w:rFonts w:ascii="Times New Roman" w:hAnsi="Times New Roman"/>
          <w:color w:val="000000"/>
          <w:sz w:val="28"/>
        </w:rPr>
        <w:lastRenderedPageBreak/>
        <w:t>М.: АСТ-ПРЕСС КНИГА, 2013.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 Горяева Н.А., Островская О.В. Изобразительное искусство. Декоративно- прикладное искусство в жизни человека. 5 класс. М.: Просвещение, 2013.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 Гордон Л. Рисунок головы человека. М.: ЭКСПО-Пресс, 2001.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7. Гордон Л. Рисунок фигуры человека. М.: ЭКСПО-Пресс, 2001.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8. Майер Б. Животные и птицы. Акварель. М.:АРТ-РОДНИК, 2010.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9. Мольцмен С. Рисуем пейзаж. Минск: Попурри, 2001.</w:t>
      </w:r>
      <w:r>
        <w:rPr>
          <w:sz w:val="28"/>
        </w:rPr>
        <w:br/>
      </w:r>
      <w:bookmarkStart w:id="14" w:name="27f88a84-cde6-45cc-9a12-309dd9b67dab"/>
      <w:r>
        <w:rPr>
          <w:rFonts w:ascii="Times New Roman" w:hAnsi="Times New Roman"/>
          <w:color w:val="000000"/>
          <w:sz w:val="28"/>
        </w:rPr>
        <w:t xml:space="preserve"> 10. Неменский Б.М. Изобразительное искусство и художественный труд. 1-9 классы. М.: Просвещение. 2009.</w:t>
      </w:r>
      <w:bookmarkEnd w:id="14"/>
      <w:r>
        <w:rPr>
          <w:rFonts w:ascii="Times New Roman" w:hAnsi="Times New Roman"/>
          <w:color w:val="000000"/>
          <w:sz w:val="28"/>
        </w:rPr>
        <w:t>‌​</w:t>
      </w:r>
    </w:p>
    <w:p w:rsidR="00721CEE" w:rsidRDefault="00721CEE">
      <w:pPr>
        <w:spacing w:after="0"/>
        <w:ind w:left="120"/>
      </w:pPr>
    </w:p>
    <w:p w:rsidR="00721CEE" w:rsidRDefault="00D9022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21CEE" w:rsidRDefault="00D9022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r>
        <w:rPr>
          <w:rFonts w:ascii="Times New Roman" w:hAnsi="Times New Roman"/>
          <w:color w:val="000000"/>
          <w:sz w:val="28"/>
        </w:rPr>
        <w:t>1. http://www.bibliotekar.ru/index.htm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2. http://som.fio.ru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3. http://www.bibliotekar.ru/rusIcon/index.htm Коллекция икон. Русская средневековая иконопись 4 http://www.openclass.ru/node/148163 Коллекция ссылок по изучению истории искусств для учителя ИЗО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 http://www.arthistory.ru/ история искусств разных эпох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 http://art-history.ru/ история искусств, начиная с первобытного человека.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 http://www.arthistory.ru/peredvizh.htm - история изобразительного искусства.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7. http://rusart.nm.ru/ - художники-передвижники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8. http://art-in-school.narod.ru/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9. http://www.art-in-school.ru/izo/index.php?page=00 Изобразительное искусство в школе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10. http://www.it-n.ru/communities.aspx?cat_no=4262 tmpl=com Портал "Сеть творческих учителей" </w:t>
      </w:r>
      <w:r>
        <w:rPr>
          <w:sz w:val="28"/>
        </w:rPr>
        <w:br/>
      </w:r>
      <w:bookmarkStart w:id="15" w:name="e2d6e2bf-4893-4145-be02-d49817b4b26f"/>
      <w:r>
        <w:rPr>
          <w:rFonts w:ascii="Times New Roman" w:hAnsi="Times New Roman"/>
          <w:color w:val="000000"/>
          <w:sz w:val="28"/>
        </w:rPr>
        <w:t xml:space="preserve"> 12 http://2berega.spb.ru/club/izo/list/</w:t>
      </w:r>
      <w:bookmarkEnd w:id="15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721CEE" w:rsidRDefault="00721CEE">
      <w:pPr>
        <w:sectPr w:rsidR="00721CEE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D90221" w:rsidRDefault="00D90221"/>
    <w:tbl>
      <w:tblPr>
        <w:tblStyle w:val="myTableStyle"/>
        <w:tblOverlap w:val="never"/>
        <w:tblW w:w="6000" w:type="dxa"/>
        <w:jc w:val="center"/>
        <w:tblInd w:w="0" w:type="dxa"/>
        <w:tblLook w:val="04A0"/>
      </w:tblPr>
      <w:tblGrid>
        <w:gridCol w:w="1607"/>
        <w:gridCol w:w="5653"/>
      </w:tblGrid>
      <w:tr w:rsidR="00E137E5">
        <w:trPr>
          <w:jc w:val="center"/>
        </w:trPr>
        <w:tc>
          <w:tcPr>
            <w:tcW w:w="0" w:type="auto"/>
            <w:gridSpan w:val="2"/>
            <w:tcMar>
              <w:top w:w="150" w:type="dxa"/>
              <w:left w:w="350" w:type="dxa"/>
              <w:bottom w:w="0" w:type="dxa"/>
              <w:right w:w="350" w:type="dxa"/>
            </w:tcMar>
          </w:tcPr>
          <w:p w:rsidR="00E137E5" w:rsidRDefault="00314544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ДОКУМЕНТ ПОДПИСАН ЭЛЕКТРОННОЙ ПОДПИСЬЮ</w:t>
            </w:r>
          </w:p>
        </w:tc>
      </w:tr>
      <w:tr w:rsidR="00E137E5">
        <w:trPr>
          <w:jc w:val="center"/>
        </w:trPr>
        <w:tc>
          <w:tcPr>
            <w:tcW w:w="0" w:type="auto"/>
            <w:gridSpan w:val="2"/>
            <w:tcMar>
              <w:left w:w="0" w:type="dxa"/>
              <w:bottom w:w="150" w:type="dxa"/>
              <w:right w:w="0" w:type="dxa"/>
            </w:tcMar>
          </w:tcPr>
          <w:p w:rsidR="00E137E5" w:rsidRDefault="00314544">
            <w:pPr>
              <w:shd w:val="clear" w:color="auto" w:fill="000000"/>
              <w:spacing w:before="50" w:after="5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 w:rsidR="00E137E5">
        <w:trPr>
          <w:jc w:val="center"/>
        </w:trPr>
        <w:tc>
          <w:tcPr>
            <w:tcW w:w="0" w:type="auto"/>
          </w:tcPr>
          <w:p w:rsidR="00E137E5" w:rsidRDefault="00314544">
            <w:r>
              <w:t>Сертификат</w:t>
            </w:r>
          </w:p>
        </w:tc>
        <w:tc>
          <w:tcPr>
            <w:tcW w:w="0" w:type="auto"/>
          </w:tcPr>
          <w:p w:rsidR="00E137E5" w:rsidRDefault="00314544">
            <w:r>
              <w:t>527227426247742686294735902159890388589213147379</w:t>
            </w:r>
          </w:p>
        </w:tc>
      </w:tr>
      <w:tr w:rsidR="00E137E5">
        <w:trPr>
          <w:jc w:val="center"/>
        </w:trPr>
        <w:tc>
          <w:tcPr>
            <w:tcW w:w="0" w:type="auto"/>
          </w:tcPr>
          <w:p w:rsidR="00E137E5" w:rsidRDefault="00314544">
            <w:r>
              <w:t>Владелец</w:t>
            </w:r>
          </w:p>
        </w:tc>
        <w:tc>
          <w:tcPr>
            <w:tcW w:w="0" w:type="auto"/>
          </w:tcPr>
          <w:p w:rsidR="00E137E5" w:rsidRDefault="00314544">
            <w:r>
              <w:t>Осипова Наталья Николаевна</w:t>
            </w:r>
          </w:p>
        </w:tc>
      </w:tr>
      <w:tr w:rsidR="00E137E5">
        <w:trPr>
          <w:jc w:val="center"/>
        </w:trPr>
        <w:tc>
          <w:tcPr>
            <w:tcW w:w="0" w:type="auto"/>
          </w:tcPr>
          <w:p w:rsidR="00E137E5" w:rsidRDefault="00314544">
            <w:r>
              <w:t>Действителен</w:t>
            </w:r>
          </w:p>
        </w:tc>
        <w:tc>
          <w:tcPr>
            <w:tcW w:w="0" w:type="auto"/>
          </w:tcPr>
          <w:p w:rsidR="00E137E5" w:rsidRDefault="00314544">
            <w:r>
              <w:t>С 19.09.2025 по 19.09.2026</w:t>
            </w:r>
          </w:p>
        </w:tc>
      </w:tr>
    </w:tbl>
    <w:p w:rsidR="00314544" w:rsidRDefault="00314544"/>
    <w:sectPr w:rsidR="00314544" w:rsidSect="00721CEE">
      <w:pgSz w:w="11907" w:h="16839" w:code="9"/>
      <w:pgMar w:top="1440" w:right="1440" w:bottom="1440" w:left="1440" w:header="720" w:footer="720" w:gutter="0"/>
      <w:cols w:space="72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F0573"/>
    <w:multiLevelType w:val="multilevel"/>
    <w:tmpl w:val="65C259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9F7764"/>
    <w:multiLevelType w:val="hybridMultilevel"/>
    <w:tmpl w:val="051E9554"/>
    <w:lvl w:ilvl="0" w:tplc="54483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EF6AC9"/>
    <w:multiLevelType w:val="multilevel"/>
    <w:tmpl w:val="DA7A05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6D21D5"/>
    <w:multiLevelType w:val="multilevel"/>
    <w:tmpl w:val="2FCCF2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985AB6"/>
    <w:multiLevelType w:val="multilevel"/>
    <w:tmpl w:val="9E8C10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D6857FA"/>
    <w:multiLevelType w:val="hybridMultilevel"/>
    <w:tmpl w:val="F6D87D38"/>
    <w:lvl w:ilvl="0" w:tplc="90895743">
      <w:start w:val="1"/>
      <w:numFmt w:val="decimal"/>
      <w:lvlText w:val="%1."/>
      <w:lvlJc w:val="left"/>
      <w:pPr>
        <w:ind w:left="720" w:hanging="360"/>
      </w:pPr>
    </w:lvl>
    <w:lvl w:ilvl="1" w:tplc="90895743" w:tentative="1">
      <w:start w:val="1"/>
      <w:numFmt w:val="lowerLetter"/>
      <w:lvlText w:val="%2."/>
      <w:lvlJc w:val="left"/>
      <w:pPr>
        <w:ind w:left="1440" w:hanging="360"/>
      </w:pPr>
    </w:lvl>
    <w:lvl w:ilvl="2" w:tplc="90895743" w:tentative="1">
      <w:start w:val="1"/>
      <w:numFmt w:val="lowerRoman"/>
      <w:lvlText w:val="%3."/>
      <w:lvlJc w:val="right"/>
      <w:pPr>
        <w:ind w:left="2160" w:hanging="180"/>
      </w:pPr>
    </w:lvl>
    <w:lvl w:ilvl="3" w:tplc="90895743" w:tentative="1">
      <w:start w:val="1"/>
      <w:numFmt w:val="decimal"/>
      <w:lvlText w:val="%4."/>
      <w:lvlJc w:val="left"/>
      <w:pPr>
        <w:ind w:left="2880" w:hanging="360"/>
      </w:pPr>
    </w:lvl>
    <w:lvl w:ilvl="4" w:tplc="90895743" w:tentative="1">
      <w:start w:val="1"/>
      <w:numFmt w:val="lowerLetter"/>
      <w:lvlText w:val="%5."/>
      <w:lvlJc w:val="left"/>
      <w:pPr>
        <w:ind w:left="3600" w:hanging="360"/>
      </w:pPr>
    </w:lvl>
    <w:lvl w:ilvl="5" w:tplc="90895743" w:tentative="1">
      <w:start w:val="1"/>
      <w:numFmt w:val="lowerRoman"/>
      <w:lvlText w:val="%6."/>
      <w:lvlJc w:val="right"/>
      <w:pPr>
        <w:ind w:left="4320" w:hanging="180"/>
      </w:pPr>
    </w:lvl>
    <w:lvl w:ilvl="6" w:tplc="90895743" w:tentative="1">
      <w:start w:val="1"/>
      <w:numFmt w:val="decimal"/>
      <w:lvlText w:val="%7."/>
      <w:lvlJc w:val="left"/>
      <w:pPr>
        <w:ind w:left="5040" w:hanging="360"/>
      </w:pPr>
    </w:lvl>
    <w:lvl w:ilvl="7" w:tplc="90895743" w:tentative="1">
      <w:start w:val="1"/>
      <w:numFmt w:val="lowerLetter"/>
      <w:lvlText w:val="%8."/>
      <w:lvlJc w:val="left"/>
      <w:pPr>
        <w:ind w:left="5760" w:hanging="360"/>
      </w:pPr>
    </w:lvl>
    <w:lvl w:ilvl="8" w:tplc="90895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72270A"/>
    <w:multiLevelType w:val="multilevel"/>
    <w:tmpl w:val="80F6D2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383888"/>
    <w:multiLevelType w:val="multilevel"/>
    <w:tmpl w:val="E1F4ED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D6A4FDA"/>
    <w:multiLevelType w:val="multilevel"/>
    <w:tmpl w:val="596AB0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8"/>
  </w:num>
  <w:num w:numId="5">
    <w:abstractNumId w:val="0"/>
  </w:num>
  <w:num w:numId="6">
    <w:abstractNumId w:val="3"/>
  </w:num>
  <w:num w:numId="7">
    <w:abstractNumId w:val="7"/>
  </w:num>
  <w:num w:numId="8">
    <w:abstractNumId w:val="1"/>
  </w:num>
  <w:num w:numId="9">
    <w:abstractNumId w:val="5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21CEE"/>
    <w:rsid w:val="002F3549"/>
    <w:rsid w:val="00314544"/>
    <w:rsid w:val="004A78E8"/>
    <w:rsid w:val="00721CEE"/>
    <w:rsid w:val="00D90221"/>
    <w:rsid w:val="00E13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21CE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21C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  <w:rsid w:val="00E137E5"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E137E5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rsid w:val="00E137E5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6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7/5/" TargetMode="External"/><Relationship Id="rId117" Type="http://schemas.openxmlformats.org/officeDocument/2006/relationships/hyperlink" Target="https://resh.edu.ru/subject/7/7/" TargetMode="External"/><Relationship Id="rId21" Type="http://schemas.openxmlformats.org/officeDocument/2006/relationships/hyperlink" Target="https://resh.edu.ru/subject/7/5/" TargetMode="External"/><Relationship Id="rId42" Type="http://schemas.openxmlformats.org/officeDocument/2006/relationships/hyperlink" Target="https://resh.edu.ru/subject/7/5/" TargetMode="External"/><Relationship Id="rId47" Type="http://schemas.openxmlformats.org/officeDocument/2006/relationships/hyperlink" Target="https://resh.edu.ru/subject/7/5/" TargetMode="External"/><Relationship Id="rId63" Type="http://schemas.openxmlformats.org/officeDocument/2006/relationships/hyperlink" Target="https://resh.edu.ru/subject/7/6/" TargetMode="External"/><Relationship Id="rId68" Type="http://schemas.openxmlformats.org/officeDocument/2006/relationships/hyperlink" Target="https://resh.edu.ru/subject/7/6/" TargetMode="External"/><Relationship Id="rId84" Type="http://schemas.openxmlformats.org/officeDocument/2006/relationships/hyperlink" Target="https://resh.edu.ru/subject/7/6/" TargetMode="External"/><Relationship Id="rId89" Type="http://schemas.openxmlformats.org/officeDocument/2006/relationships/hyperlink" Target="https://resh.edu.ru/subject/7/7/" TargetMode="External"/><Relationship Id="rId112" Type="http://schemas.openxmlformats.org/officeDocument/2006/relationships/hyperlink" Target="https://resh.edu.ru/subject/7/7/" TargetMode="External"/><Relationship Id="rId16" Type="http://schemas.openxmlformats.org/officeDocument/2006/relationships/hyperlink" Target="https://resh.edu.ru/subject/7/7/" TargetMode="External"/><Relationship Id="rId107" Type="http://schemas.openxmlformats.org/officeDocument/2006/relationships/hyperlink" Target="https://resh.edu.ru/subject/7/7/" TargetMode="External"/><Relationship Id="rId11" Type="http://schemas.openxmlformats.org/officeDocument/2006/relationships/hyperlink" Target="https://resh.edu.ru/subject/7/6/" TargetMode="External"/><Relationship Id="rId32" Type="http://schemas.openxmlformats.org/officeDocument/2006/relationships/hyperlink" Target="https://resh.edu.ru/subject/7/5/" TargetMode="External"/><Relationship Id="rId37" Type="http://schemas.openxmlformats.org/officeDocument/2006/relationships/hyperlink" Target="https://resh.edu.ru/subject/7/5/" TargetMode="External"/><Relationship Id="rId53" Type="http://schemas.openxmlformats.org/officeDocument/2006/relationships/hyperlink" Target="https://resh.edu.ru/subject/7/6/" TargetMode="External"/><Relationship Id="rId58" Type="http://schemas.openxmlformats.org/officeDocument/2006/relationships/hyperlink" Target="https://resh.edu.ru/subject/7/6/" TargetMode="External"/><Relationship Id="rId74" Type="http://schemas.openxmlformats.org/officeDocument/2006/relationships/hyperlink" Target="https://resh.edu.ru/subject/7/6/" TargetMode="External"/><Relationship Id="rId79" Type="http://schemas.openxmlformats.org/officeDocument/2006/relationships/hyperlink" Target="https://resh.edu.ru/subject/7/6/" TargetMode="External"/><Relationship Id="rId102" Type="http://schemas.openxmlformats.org/officeDocument/2006/relationships/hyperlink" Target="https://resh.edu.ru/subject/7/7/" TargetMode="External"/><Relationship Id="rId5" Type="http://schemas.openxmlformats.org/officeDocument/2006/relationships/hyperlink" Target="https://resh.edu.ru/subject/7/5/" TargetMode="External"/><Relationship Id="rId61" Type="http://schemas.openxmlformats.org/officeDocument/2006/relationships/hyperlink" Target="https://resh.edu.ru/subject/7/6/" TargetMode="External"/><Relationship Id="rId82" Type="http://schemas.openxmlformats.org/officeDocument/2006/relationships/hyperlink" Target="https://resh.edu.ru/subject/7/6/" TargetMode="External"/><Relationship Id="rId90" Type="http://schemas.openxmlformats.org/officeDocument/2006/relationships/hyperlink" Target="https://resh.edu.ru/subject/7/7/" TargetMode="External"/><Relationship Id="rId95" Type="http://schemas.openxmlformats.org/officeDocument/2006/relationships/hyperlink" Target="https://resh.edu.ru/subject/7/7/" TargetMode="External"/><Relationship Id="rId19" Type="http://schemas.openxmlformats.org/officeDocument/2006/relationships/hyperlink" Target="https://resh.edu.ru/subject/7/5/" TargetMode="External"/><Relationship Id="rId993215638" Type="http://schemas.microsoft.com/office/2011/relationships/people" Target="people.xml"/><Relationship Id="rId14" Type="http://schemas.openxmlformats.org/officeDocument/2006/relationships/hyperlink" Target="https://resh.edu.ru/subject/7/7/" TargetMode="External"/><Relationship Id="rId22" Type="http://schemas.openxmlformats.org/officeDocument/2006/relationships/hyperlink" Target="https://resh.edu.ru/subject/7/5/" TargetMode="External"/><Relationship Id="rId27" Type="http://schemas.openxmlformats.org/officeDocument/2006/relationships/hyperlink" Target="https://resh.edu.ru/subject/7/5/" TargetMode="External"/><Relationship Id="rId30" Type="http://schemas.openxmlformats.org/officeDocument/2006/relationships/hyperlink" Target="https://resh.edu.ru/subject/7/5/" TargetMode="External"/><Relationship Id="rId35" Type="http://schemas.openxmlformats.org/officeDocument/2006/relationships/hyperlink" Target="https://resh.edu.ru/subject/7/5/" TargetMode="External"/><Relationship Id="rId43" Type="http://schemas.openxmlformats.org/officeDocument/2006/relationships/hyperlink" Target="https://resh.edu.ru/subject/7/5/" TargetMode="External"/><Relationship Id="rId48" Type="http://schemas.openxmlformats.org/officeDocument/2006/relationships/hyperlink" Target="https://resh.edu.ru/subject/7/5/" TargetMode="External"/><Relationship Id="rId56" Type="http://schemas.openxmlformats.org/officeDocument/2006/relationships/hyperlink" Target="https://resh.edu.ru/subject/7/6/" TargetMode="External"/><Relationship Id="rId64" Type="http://schemas.openxmlformats.org/officeDocument/2006/relationships/hyperlink" Target="https://resh.edu.ru/subject/7/6/" TargetMode="External"/><Relationship Id="rId69" Type="http://schemas.openxmlformats.org/officeDocument/2006/relationships/hyperlink" Target="https://resh.edu.ru/subject/7/6/" TargetMode="External"/><Relationship Id="rId77" Type="http://schemas.openxmlformats.org/officeDocument/2006/relationships/hyperlink" Target="https://resh.edu.ru/subject/7/6/" TargetMode="External"/><Relationship Id="rId100" Type="http://schemas.openxmlformats.org/officeDocument/2006/relationships/hyperlink" Target="https://resh.edu.ru/subject/7/7/" TargetMode="External"/><Relationship Id="rId105" Type="http://schemas.openxmlformats.org/officeDocument/2006/relationships/hyperlink" Target="https://resh.edu.ru/subject/7/7/" TargetMode="External"/><Relationship Id="rId113" Type="http://schemas.openxmlformats.org/officeDocument/2006/relationships/hyperlink" Target="https://resh.edu.ru/subject/7/7/" TargetMode="External"/><Relationship Id="rId118" Type="http://schemas.openxmlformats.org/officeDocument/2006/relationships/hyperlink" Target="https://resh.edu.ru/subject/7/7/" TargetMode="External"/><Relationship Id="rId8" Type="http://schemas.openxmlformats.org/officeDocument/2006/relationships/hyperlink" Target="https://resh.edu.ru/subject/7/5/" TargetMode="External"/><Relationship Id="rId51" Type="http://schemas.openxmlformats.org/officeDocument/2006/relationships/hyperlink" Target="https://resh.edu.ru/subject/7/5/" TargetMode="External"/><Relationship Id="rId72" Type="http://schemas.openxmlformats.org/officeDocument/2006/relationships/hyperlink" Target="https://resh.edu.ru/subject/7/6/" TargetMode="External"/><Relationship Id="rId80" Type="http://schemas.openxmlformats.org/officeDocument/2006/relationships/hyperlink" Target="https://resh.edu.ru/subject/7/6/" TargetMode="External"/><Relationship Id="rId85" Type="http://schemas.openxmlformats.org/officeDocument/2006/relationships/hyperlink" Target="https://resh.edu.ru/subject/7/6/" TargetMode="External"/><Relationship Id="rId93" Type="http://schemas.openxmlformats.org/officeDocument/2006/relationships/hyperlink" Target="https://resh.edu.ru/subject/7/7/" TargetMode="External"/><Relationship Id="rId98" Type="http://schemas.openxmlformats.org/officeDocument/2006/relationships/hyperlink" Target="https://resh.edu.ru/subject/7/7/" TargetMode="External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7/6/" TargetMode="External"/><Relationship Id="rId17" Type="http://schemas.openxmlformats.org/officeDocument/2006/relationships/hyperlink" Target="https://resh.edu.ru/subject/7/7/" TargetMode="External"/><Relationship Id="rId25" Type="http://schemas.openxmlformats.org/officeDocument/2006/relationships/hyperlink" Target="https://resh.edu.ru/subject/7/5/" TargetMode="External"/><Relationship Id="rId33" Type="http://schemas.openxmlformats.org/officeDocument/2006/relationships/hyperlink" Target="https://resh.edu.ru/subject/7/5/" TargetMode="External"/><Relationship Id="rId38" Type="http://schemas.openxmlformats.org/officeDocument/2006/relationships/hyperlink" Target="https://resh.edu.ru/subject/7/5/" TargetMode="External"/><Relationship Id="rId46" Type="http://schemas.openxmlformats.org/officeDocument/2006/relationships/hyperlink" Target="https://resh.edu.ru/subject/7/5/" TargetMode="External"/><Relationship Id="rId59" Type="http://schemas.openxmlformats.org/officeDocument/2006/relationships/hyperlink" Target="https://resh.edu.ru/subject/7/6/" TargetMode="External"/><Relationship Id="rId67" Type="http://schemas.openxmlformats.org/officeDocument/2006/relationships/hyperlink" Target="https://resh.edu.ru/subject/7/6/" TargetMode="External"/><Relationship Id="rId103" Type="http://schemas.openxmlformats.org/officeDocument/2006/relationships/hyperlink" Target="https://resh.edu.ru/subject/7/7/" TargetMode="External"/><Relationship Id="rId108" Type="http://schemas.openxmlformats.org/officeDocument/2006/relationships/hyperlink" Target="https://resh.edu.ru/subject/7/7/" TargetMode="External"/><Relationship Id="rId116" Type="http://schemas.openxmlformats.org/officeDocument/2006/relationships/hyperlink" Target="https://resh.edu.ru/subject/7/7/" TargetMode="External"/><Relationship Id="rId20" Type="http://schemas.openxmlformats.org/officeDocument/2006/relationships/hyperlink" Target="https://resh.edu.ru/subject/7/5/" TargetMode="External"/><Relationship Id="rId41" Type="http://schemas.openxmlformats.org/officeDocument/2006/relationships/hyperlink" Target="https://resh.edu.ru/subject/7/5/" TargetMode="External"/><Relationship Id="rId54" Type="http://schemas.openxmlformats.org/officeDocument/2006/relationships/hyperlink" Target="https://resh.edu.ru/subject/7/6/" TargetMode="External"/><Relationship Id="rId62" Type="http://schemas.openxmlformats.org/officeDocument/2006/relationships/hyperlink" Target="https://resh.edu.ru/subject/7/6/" TargetMode="External"/><Relationship Id="rId70" Type="http://schemas.openxmlformats.org/officeDocument/2006/relationships/hyperlink" Target="https://resh.edu.ru/subject/7/6/" TargetMode="External"/><Relationship Id="rId75" Type="http://schemas.openxmlformats.org/officeDocument/2006/relationships/hyperlink" Target="https://resh.edu.ru/subject/7/6/" TargetMode="External"/><Relationship Id="rId83" Type="http://schemas.openxmlformats.org/officeDocument/2006/relationships/hyperlink" Target="https://resh.edu.ru/subject/7/6/" TargetMode="External"/><Relationship Id="rId88" Type="http://schemas.openxmlformats.org/officeDocument/2006/relationships/hyperlink" Target="https://resh.edu.ru/subject/7/7/" TargetMode="External"/><Relationship Id="rId91" Type="http://schemas.openxmlformats.org/officeDocument/2006/relationships/hyperlink" Target="https://resh.edu.ru/subject/7/7/" TargetMode="External"/><Relationship Id="rId96" Type="http://schemas.openxmlformats.org/officeDocument/2006/relationships/hyperlink" Target="https://resh.edu.ru/subject/7/7/" TargetMode="External"/><Relationship Id="rId111" Type="http://schemas.openxmlformats.org/officeDocument/2006/relationships/hyperlink" Target="https://resh.edu.ru/subject/7/7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7/5/" TargetMode="External"/><Relationship Id="rId543389482" Type="http://schemas.microsoft.com/office/2011/relationships/commentsExtended" Target="commentsExtended.xml"/><Relationship Id="rId15" Type="http://schemas.openxmlformats.org/officeDocument/2006/relationships/hyperlink" Target="https://resh.edu.ru/subject/7/7/" TargetMode="External"/><Relationship Id="rId23" Type="http://schemas.openxmlformats.org/officeDocument/2006/relationships/hyperlink" Target="https://resh.edu.ru/subject/7/5/" TargetMode="External"/><Relationship Id="rId28" Type="http://schemas.openxmlformats.org/officeDocument/2006/relationships/hyperlink" Target="https://resh.edu.ru/subject/7/5/" TargetMode="External"/><Relationship Id="rId36" Type="http://schemas.openxmlformats.org/officeDocument/2006/relationships/hyperlink" Target="https://resh.edu.ru/subject/7/5/" TargetMode="External"/><Relationship Id="rId49" Type="http://schemas.openxmlformats.org/officeDocument/2006/relationships/hyperlink" Target="https://resh.edu.ru/subject/7/5/" TargetMode="External"/><Relationship Id="rId57" Type="http://schemas.openxmlformats.org/officeDocument/2006/relationships/hyperlink" Target="https://resh.edu.ru/subject/7/5/" TargetMode="External"/><Relationship Id="rId106" Type="http://schemas.openxmlformats.org/officeDocument/2006/relationships/hyperlink" Target="https://resh.edu.ru/subject/7/7/" TargetMode="External"/><Relationship Id="rId114" Type="http://schemas.openxmlformats.org/officeDocument/2006/relationships/hyperlink" Target="https://resh.edu.ru/subject/7/7/" TargetMode="External"/><Relationship Id="rId119" Type="http://schemas.openxmlformats.org/officeDocument/2006/relationships/hyperlink" Target="https://resh.edu.ru/subject/7/7/" TargetMode="External"/><Relationship Id="rId10" Type="http://schemas.openxmlformats.org/officeDocument/2006/relationships/hyperlink" Target="https://resh.edu.ru/subject/7/6/" TargetMode="External"/><Relationship Id="rId31" Type="http://schemas.openxmlformats.org/officeDocument/2006/relationships/hyperlink" Target="https://resh.edu.ru/subject/7/5/" TargetMode="External"/><Relationship Id="rId44" Type="http://schemas.openxmlformats.org/officeDocument/2006/relationships/hyperlink" Target="https://resh.edu.ru/subject/7/5/" TargetMode="External"/><Relationship Id="rId52" Type="http://schemas.openxmlformats.org/officeDocument/2006/relationships/hyperlink" Target="https://resh.edu.ru/subject/7/5/" TargetMode="External"/><Relationship Id="rId60" Type="http://schemas.openxmlformats.org/officeDocument/2006/relationships/hyperlink" Target="https://resh.edu.ru/subject/7/6/" TargetMode="External"/><Relationship Id="rId65" Type="http://schemas.openxmlformats.org/officeDocument/2006/relationships/hyperlink" Target="https://resh.edu.ru/subject/7/6/" TargetMode="External"/><Relationship Id="rId73" Type="http://schemas.openxmlformats.org/officeDocument/2006/relationships/hyperlink" Target="https://resh.edu.ru/subject/7/6/" TargetMode="External"/><Relationship Id="rId78" Type="http://schemas.openxmlformats.org/officeDocument/2006/relationships/hyperlink" Target="https://resh.edu.ru/subject/7/6/" TargetMode="External"/><Relationship Id="rId81" Type="http://schemas.openxmlformats.org/officeDocument/2006/relationships/hyperlink" Target="https://resh.edu.ru/subject/7/6/" TargetMode="External"/><Relationship Id="rId86" Type="http://schemas.openxmlformats.org/officeDocument/2006/relationships/hyperlink" Target="https://resh.edu.ru/subject/7/6/" TargetMode="External"/><Relationship Id="rId94" Type="http://schemas.openxmlformats.org/officeDocument/2006/relationships/hyperlink" Target="https://resh.edu.ru/subject/7/7/" TargetMode="External"/><Relationship Id="rId99" Type="http://schemas.openxmlformats.org/officeDocument/2006/relationships/hyperlink" Target="https://resh.edu.ru/subject/7/7/" TargetMode="External"/><Relationship Id="rId101" Type="http://schemas.openxmlformats.org/officeDocument/2006/relationships/hyperlink" Target="https://resh.edu.ru/subject/7/7/" TargetMode="External"/><Relationship Id="rId12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7/5/" TargetMode="External"/><Relationship Id="rId13" Type="http://schemas.openxmlformats.org/officeDocument/2006/relationships/hyperlink" Target="https://resh.edu.ru/subject/7/6/" TargetMode="External"/><Relationship Id="rId18" Type="http://schemas.openxmlformats.org/officeDocument/2006/relationships/hyperlink" Target="https://resh.edu.ru/subject/7/7/" TargetMode="External"/><Relationship Id="rId39" Type="http://schemas.openxmlformats.org/officeDocument/2006/relationships/hyperlink" Target="https://resh.edu.ru/subject/7/5/" TargetMode="External"/><Relationship Id="rId109" Type="http://schemas.openxmlformats.org/officeDocument/2006/relationships/hyperlink" Target="https://resh.edu.ru/subject/7/7/" TargetMode="External"/><Relationship Id="rId34" Type="http://schemas.openxmlformats.org/officeDocument/2006/relationships/hyperlink" Target="https://resh.edu.ru/subject/7/5/" TargetMode="External"/><Relationship Id="rId50" Type="http://schemas.openxmlformats.org/officeDocument/2006/relationships/hyperlink" Target="https://resh.edu.ru/subject/7/5/" TargetMode="External"/><Relationship Id="rId55" Type="http://schemas.openxmlformats.org/officeDocument/2006/relationships/hyperlink" Target="https://resh.edu.ru/subject/7/6/" TargetMode="External"/><Relationship Id="rId76" Type="http://schemas.openxmlformats.org/officeDocument/2006/relationships/hyperlink" Target="https://resh.edu.ru/subject/7/6/" TargetMode="External"/><Relationship Id="rId97" Type="http://schemas.openxmlformats.org/officeDocument/2006/relationships/hyperlink" Target="https://resh.edu.ru/subject/7/7/" TargetMode="External"/><Relationship Id="rId104" Type="http://schemas.openxmlformats.org/officeDocument/2006/relationships/hyperlink" Target="https://resh.edu.ru/subject/7/7/" TargetMode="External"/><Relationship Id="rId120" Type="http://schemas.openxmlformats.org/officeDocument/2006/relationships/hyperlink" Target="https://resh.edu.ru/subject/7/7/" TargetMode="External"/><Relationship Id="rId7" Type="http://schemas.openxmlformats.org/officeDocument/2006/relationships/hyperlink" Target="https://resh.edu.ru/subject/7/5/" TargetMode="External"/><Relationship Id="rId71" Type="http://schemas.openxmlformats.org/officeDocument/2006/relationships/hyperlink" Target="https://resh.edu.ru/subject/7/6/" TargetMode="External"/><Relationship Id="rId92" Type="http://schemas.openxmlformats.org/officeDocument/2006/relationships/hyperlink" Target="https://resh.edu.ru/subject/7/7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7/5/" TargetMode="External"/><Relationship Id="rId24" Type="http://schemas.openxmlformats.org/officeDocument/2006/relationships/hyperlink" Target="https://resh.edu.ru/subject/7/5/" TargetMode="External"/><Relationship Id="rId40" Type="http://schemas.openxmlformats.org/officeDocument/2006/relationships/hyperlink" Target="https://resh.edu.ru/subject/7/5/" TargetMode="External"/><Relationship Id="rId45" Type="http://schemas.openxmlformats.org/officeDocument/2006/relationships/hyperlink" Target="https://resh.edu.ru/subject/7/5/" TargetMode="External"/><Relationship Id="rId66" Type="http://schemas.openxmlformats.org/officeDocument/2006/relationships/hyperlink" Target="https://resh.edu.ru/subject/7/6/" TargetMode="External"/><Relationship Id="rId87" Type="http://schemas.openxmlformats.org/officeDocument/2006/relationships/hyperlink" Target="https://resh.edu.ru/subject/7/7/" TargetMode="External"/><Relationship Id="rId110" Type="http://schemas.openxmlformats.org/officeDocument/2006/relationships/hyperlink" Target="https://resh.edu.ru/subject/7/7/" TargetMode="External"/><Relationship Id="rId115" Type="http://schemas.openxmlformats.org/officeDocument/2006/relationships/hyperlink" Target="https://resh.edu.ru/subject/7/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14724</Words>
  <Characters>83930</Characters>
  <Application>Microsoft Office Word</Application>
  <DocSecurity>0</DocSecurity>
  <Lines>699</Lines>
  <Paragraphs>196</Paragraphs>
  <ScaleCrop>false</ScaleCrop>
  <Company/>
  <LinksUpToDate>false</LinksUpToDate>
  <CharactersWithSpaces>98458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Cabinet19</cp:lastModifiedBy>
  <cp:revision>5</cp:revision>
  <dcterms:created xsi:type="dcterms:W3CDTF">2023-09-28T11:07:00Z</dcterms:created>
  <dcterms:modified xsi:type="dcterms:W3CDTF">2026-09-29T15:51:00Z</dcterms:modified>
</cp:coreProperties>
</file>