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2D" w:rsidRDefault="00B94D2D" w:rsidP="00B94D2D">
      <w:pPr>
        <w:jc w:val="center"/>
      </w:pPr>
      <w:r>
        <w:t>Муниципальное бюджетное общеобразовательное учреждение</w:t>
      </w:r>
    </w:p>
    <w:p w:rsidR="00B94D2D" w:rsidRDefault="00B94D2D" w:rsidP="00B94D2D">
      <w:pPr>
        <w:jc w:val="center"/>
      </w:pPr>
      <w: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>
          <w:t>6 г</w:t>
        </w:r>
      </w:smartTag>
      <w:r>
        <w:t>. Сегежи</w:t>
      </w:r>
    </w:p>
    <w:p w:rsidR="00B94D2D" w:rsidRDefault="00B94D2D" w:rsidP="00B94D2D"/>
    <w:p w:rsidR="00446678" w:rsidRPr="00032B04" w:rsidRDefault="00446678" w:rsidP="00446678">
      <w:pPr>
        <w:jc w:val="center"/>
        <w:rPr>
          <w:sz w:val="28"/>
          <w:szCs w:val="28"/>
          <w:u w:val="single"/>
        </w:rPr>
      </w:pPr>
    </w:p>
    <w:p w:rsidR="00446678" w:rsidRPr="00032B04" w:rsidRDefault="00446678" w:rsidP="00446678">
      <w:proofErr w:type="gramStart"/>
      <w:r w:rsidRPr="00032B04">
        <w:t>Рассмотрено</w:t>
      </w:r>
      <w:proofErr w:type="gramEnd"/>
      <w:r w:rsidRPr="00032B04">
        <w:t xml:space="preserve"> </w:t>
      </w:r>
      <w:r w:rsidRPr="00032B04">
        <w:tab/>
      </w:r>
      <w:r w:rsidRPr="00032B04">
        <w:tab/>
      </w:r>
      <w:r w:rsidRPr="00032B04">
        <w:tab/>
      </w:r>
      <w:r w:rsidRPr="00032B04">
        <w:tab/>
        <w:t>Принято</w:t>
      </w:r>
      <w:r w:rsidRPr="00032B04">
        <w:tab/>
      </w:r>
      <w:r w:rsidRPr="00032B04">
        <w:tab/>
      </w:r>
      <w:r w:rsidRPr="00032B04">
        <w:tab/>
        <w:t>«УТВЕРЖДАЮ»</w:t>
      </w:r>
    </w:p>
    <w:p w:rsidR="00446678" w:rsidRPr="00032B04" w:rsidRDefault="00446678" w:rsidP="00446678">
      <w:r w:rsidRPr="00032B04">
        <w:t xml:space="preserve">педагогическим </w:t>
      </w:r>
      <w:r w:rsidRPr="00032B04">
        <w:tab/>
      </w:r>
      <w:r w:rsidRPr="00032B04">
        <w:tab/>
      </w:r>
      <w:r w:rsidRPr="00032B04">
        <w:tab/>
        <w:t>Советом школы</w:t>
      </w:r>
      <w:r w:rsidRPr="00032B04">
        <w:tab/>
      </w:r>
      <w:r w:rsidRPr="00032B04">
        <w:tab/>
        <w:t>_________ /М.И. Миккоева/</w:t>
      </w:r>
    </w:p>
    <w:p w:rsidR="00446678" w:rsidRPr="00032B04" w:rsidRDefault="00446678" w:rsidP="00446678">
      <w:r w:rsidRPr="00032B04">
        <w:t>советом школы</w:t>
      </w:r>
      <w:r w:rsidRPr="00032B04">
        <w:tab/>
      </w:r>
      <w:r w:rsidRPr="00032B04">
        <w:tab/>
      </w:r>
      <w:r w:rsidRPr="00032B04">
        <w:tab/>
        <w:t>Протокол № ___</w:t>
      </w:r>
      <w:r w:rsidRPr="00032B04">
        <w:tab/>
      </w:r>
    </w:p>
    <w:p w:rsidR="00446678" w:rsidRPr="00032B04" w:rsidRDefault="00446678" w:rsidP="00446678">
      <w:pPr>
        <w:tabs>
          <w:tab w:val="left" w:pos="3210"/>
        </w:tabs>
      </w:pPr>
      <w:r w:rsidRPr="00032B04">
        <w:t xml:space="preserve">Протокол № </w:t>
      </w:r>
      <w:r>
        <w:rPr>
          <w:u w:val="single"/>
        </w:rPr>
        <w:t>2</w:t>
      </w:r>
      <w:r w:rsidRPr="00032B04">
        <w:t xml:space="preserve"> </w:t>
      </w:r>
      <w:r>
        <w:tab/>
      </w:r>
      <w:r>
        <w:tab/>
        <w:t>от «8» декабря  2011</w:t>
      </w:r>
      <w:r w:rsidRPr="00032B04">
        <w:t>г.</w:t>
      </w:r>
      <w:r w:rsidRPr="00032B04">
        <w:tab/>
      </w:r>
      <w:r w:rsidRPr="00032B04">
        <w:tab/>
      </w:r>
      <w:r w:rsidRPr="00032B04">
        <w:tab/>
      </w:r>
    </w:p>
    <w:p w:rsidR="00B94D2D" w:rsidRDefault="00446678" w:rsidP="00446678">
      <w:r w:rsidRPr="00032B04">
        <w:t>от «</w:t>
      </w:r>
      <w:r>
        <w:rPr>
          <w:u w:val="single"/>
        </w:rPr>
        <w:t xml:space="preserve">7 </w:t>
      </w:r>
      <w:r w:rsidRPr="00032B04">
        <w:t xml:space="preserve"> </w:t>
      </w:r>
      <w:r>
        <w:rPr>
          <w:u w:val="single"/>
        </w:rPr>
        <w:t xml:space="preserve"> декабря </w:t>
      </w:r>
      <w:r>
        <w:t xml:space="preserve"> 2011</w:t>
      </w:r>
    </w:p>
    <w:p w:rsidR="00B94D2D" w:rsidRDefault="00B94D2D" w:rsidP="00B94D2D">
      <w:pPr>
        <w:pStyle w:val="a3"/>
        <w:rPr>
          <w:sz w:val="24"/>
        </w:rPr>
      </w:pPr>
    </w:p>
    <w:p w:rsidR="00B94D2D" w:rsidRDefault="00B94D2D" w:rsidP="00B94D2D">
      <w:pPr>
        <w:pStyle w:val="a3"/>
        <w:rPr>
          <w:sz w:val="24"/>
        </w:rPr>
      </w:pPr>
    </w:p>
    <w:p w:rsidR="00B94D2D" w:rsidRDefault="00B94D2D" w:rsidP="00B94D2D">
      <w:pPr>
        <w:pStyle w:val="a3"/>
        <w:rPr>
          <w:sz w:val="24"/>
        </w:rPr>
      </w:pPr>
    </w:p>
    <w:p w:rsidR="00B94D2D" w:rsidRPr="002363BF" w:rsidRDefault="00B94D2D" w:rsidP="00B94D2D">
      <w:pPr>
        <w:pStyle w:val="a3"/>
        <w:rPr>
          <w:b w:val="0"/>
          <w:sz w:val="24"/>
        </w:rPr>
      </w:pPr>
      <w:r w:rsidRPr="002363BF">
        <w:rPr>
          <w:b w:val="0"/>
          <w:sz w:val="24"/>
        </w:rPr>
        <w:t xml:space="preserve">Положение </w:t>
      </w:r>
    </w:p>
    <w:p w:rsidR="00B94D2D" w:rsidRPr="002363BF" w:rsidRDefault="00B94D2D" w:rsidP="00B94D2D">
      <w:pPr>
        <w:pStyle w:val="a3"/>
        <w:rPr>
          <w:b w:val="0"/>
          <w:sz w:val="24"/>
        </w:rPr>
      </w:pPr>
      <w:r w:rsidRPr="002363BF">
        <w:rPr>
          <w:b w:val="0"/>
          <w:sz w:val="24"/>
        </w:rPr>
        <w:t xml:space="preserve">о </w:t>
      </w:r>
      <w:proofErr w:type="spellStart"/>
      <w:r w:rsidRPr="002363BF">
        <w:rPr>
          <w:b w:val="0"/>
          <w:sz w:val="24"/>
        </w:rPr>
        <w:t>безотметочной</w:t>
      </w:r>
      <w:proofErr w:type="spellEnd"/>
      <w:r w:rsidRPr="002363BF">
        <w:rPr>
          <w:b w:val="0"/>
          <w:sz w:val="24"/>
        </w:rPr>
        <w:t xml:space="preserve"> системе оценивания </w:t>
      </w:r>
    </w:p>
    <w:p w:rsidR="00B94D2D" w:rsidRPr="002363BF" w:rsidRDefault="00B94D2D" w:rsidP="00B94D2D">
      <w:pPr>
        <w:pStyle w:val="a3"/>
        <w:rPr>
          <w:b w:val="0"/>
          <w:sz w:val="24"/>
        </w:rPr>
      </w:pPr>
      <w:r w:rsidRPr="002363BF">
        <w:rPr>
          <w:b w:val="0"/>
          <w:sz w:val="24"/>
        </w:rPr>
        <w:t>обучающихся 1 -классов</w:t>
      </w:r>
    </w:p>
    <w:p w:rsidR="00B94D2D" w:rsidRDefault="00B94D2D" w:rsidP="00B94D2D"/>
    <w:p w:rsidR="00B94D2D" w:rsidRDefault="00B94D2D" w:rsidP="00B94D2D"/>
    <w:p w:rsidR="00B94D2D" w:rsidRDefault="00B94D2D" w:rsidP="00B94D2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</w:pPr>
      <w:r>
        <w:t>Общие положения.</w:t>
      </w:r>
    </w:p>
    <w:p w:rsidR="00B94D2D" w:rsidRDefault="00B94D2D" w:rsidP="00B94D2D">
      <w:pPr>
        <w:jc w:val="center"/>
      </w:pP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1.1.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 xml:space="preserve"> обучение представляет собой обучение, в котором отсутствует </w:t>
      </w:r>
      <w:proofErr w:type="spellStart"/>
      <w:r>
        <w:rPr>
          <w:sz w:val="24"/>
        </w:rPr>
        <w:t>пятибальная</w:t>
      </w:r>
      <w:proofErr w:type="spellEnd"/>
      <w:r>
        <w:rPr>
          <w:sz w:val="24"/>
        </w:rPr>
        <w:t xml:space="preserve"> форма отметки как форма количественного выражения результата оценочной деятельности.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1.2. Недопустимо использование любой знаковой символики, заменяющей цифровую отметку (звездочки, самолетики, солнышки и т. д.). Допускается лишь словесная объяснительная оценка. Нельзя при неправильном ответе ученика говорить «не думал», «не старался», «неверно». Допускаются реплики: «ты так думаешь», «это твое мнение», «давай послушаем других» и т. д. 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1.3. Модернизация содержания образования и организация учебного процесса в начальной школе предусматривает работу с детским интересом и направлена на создание таких условий обучения, которые не допускают появления у первоклассников отчуждения и негативного отношения к учебной жизни.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1.4. Целью введения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 в первом классе является поиск подхода к оцениванию, который позволит устранить негативные моменты в обучении, будет способствовать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обучения, индивидуализации учебного процесса, повышению учебной мотивации и учебной самостоятельности в обучении.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1.5. Основные принципы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обучения: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дифференцированный подход при осуществлении оценивающих и контролирующих действий;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приоритет самооценке (самооценка ученика должна предшествовать оценке учителя);</w:t>
      </w:r>
    </w:p>
    <w:p w:rsidR="00B94D2D" w:rsidRDefault="00B94D2D" w:rsidP="00B94D2D">
      <w:pPr>
        <w:pStyle w:val="a5"/>
        <w:numPr>
          <w:ilvl w:val="0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гибкость и вариативность (использование различных процедур и методов изучения результативности обучения);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естественность процесса контроля и оценки (контроль и оценка должны проводиться в естественных для учащихся условиях, снижающих стресс и напряжение).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1.6. Никакому оцениванию не подлежат: 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 xml:space="preserve">темп работы ученика; 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личностные качества школьников;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 xml:space="preserve">своеобразие их психических процессов (особенности памяти, внимания, восприятия и т. д.). 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1.7. Основные виды контроля: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стартовый контроль,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тематический контроль,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итоговый контроль.</w:t>
      </w:r>
    </w:p>
    <w:p w:rsidR="00B94D2D" w:rsidRDefault="00B94D2D" w:rsidP="00B94D2D">
      <w:pPr>
        <w:rPr>
          <w:lang w:val="en-US"/>
        </w:rPr>
      </w:pPr>
    </w:p>
    <w:p w:rsidR="00B94D2D" w:rsidRDefault="00B94D2D" w:rsidP="00B94D2D">
      <w:pPr>
        <w:jc w:val="center"/>
      </w:pPr>
      <w:r>
        <w:t xml:space="preserve">2. Контроль и оценка развития </w:t>
      </w:r>
      <w:proofErr w:type="gramStart"/>
      <w:r>
        <w:t>обучающихся</w:t>
      </w:r>
      <w:proofErr w:type="gramEnd"/>
      <w:r>
        <w:t>.</w:t>
      </w:r>
    </w:p>
    <w:p w:rsidR="00B94D2D" w:rsidRDefault="00B94D2D" w:rsidP="00B94D2D">
      <w:pPr>
        <w:jc w:val="center"/>
      </w:pP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2.1. Основными показателями развития учащихся 1-х классов являются: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учебно-познавательный интерес;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самостоятельность суждений, критичность по отношению к своим и чужим действиям;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основы самостоятельности;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способность к преобразованию изученных способов действия в соответствии с новыми условиями задачи.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2.2. Содержательный контроль и оценка учащихся должны быть направлены на выявление индивидуальной динамики развития первоклассников (от начала учебного года к концу) с учетом личностных особенностей и индивидуальных успехов.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2.3. Динамика развития учащихся фиксируется учителем.</w:t>
      </w:r>
    </w:p>
    <w:p w:rsidR="00B94D2D" w:rsidRPr="00B94D2D" w:rsidRDefault="00B94D2D" w:rsidP="00B94D2D">
      <w:pPr>
        <w:pStyle w:val="a5"/>
        <w:ind w:left="0"/>
        <w:rPr>
          <w:sz w:val="24"/>
        </w:rPr>
      </w:pPr>
    </w:p>
    <w:p w:rsidR="00B94D2D" w:rsidRDefault="00B94D2D" w:rsidP="00B94D2D">
      <w:pPr>
        <w:pStyle w:val="a5"/>
        <w:ind w:left="0"/>
        <w:jc w:val="center"/>
        <w:rPr>
          <w:sz w:val="24"/>
        </w:rPr>
      </w:pPr>
      <w:r>
        <w:rPr>
          <w:sz w:val="24"/>
        </w:rPr>
        <w:t xml:space="preserve">3. Контроль и оценка знаний и умений обучающихся </w:t>
      </w:r>
    </w:p>
    <w:p w:rsidR="00B94D2D" w:rsidRDefault="00B94D2D" w:rsidP="00B94D2D">
      <w:pPr>
        <w:pStyle w:val="a5"/>
        <w:ind w:left="0"/>
        <w:rPr>
          <w:sz w:val="24"/>
        </w:rPr>
      </w:pP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3.1. Содержательный контроль и оценка знаний и умений первоклассников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3.2.  Для отслеживания уровня усвоения знаний и умений используются: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стартовые и итоговые проверочные работы;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тестовые диагностические работы;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текущие проверочные работы;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«портфель» ученика.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3.3. </w:t>
      </w:r>
      <w:r>
        <w:rPr>
          <w:i/>
          <w:iCs/>
          <w:sz w:val="24"/>
        </w:rPr>
        <w:t>Стартовая работа</w:t>
      </w:r>
      <w:r>
        <w:rPr>
          <w:sz w:val="24"/>
        </w:rPr>
        <w:t xml:space="preserve"> (проводится в начале сентября) позволяет определить актуальный уровень знаний, необходимый для обучения, а также «зону ближайшего развития предметных знаний», организовать коррекционную работу в «зоне актуальных знаний». 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3.4.  </w:t>
      </w:r>
      <w:r>
        <w:rPr>
          <w:i/>
          <w:iCs/>
          <w:sz w:val="24"/>
        </w:rPr>
        <w:t>Тестовая диагностическая работа</w:t>
      </w:r>
      <w:r>
        <w:rPr>
          <w:sz w:val="24"/>
        </w:rPr>
        <w:t xml:space="preserve"> («на 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3.5. </w:t>
      </w:r>
      <w:r>
        <w:rPr>
          <w:i/>
          <w:iCs/>
          <w:sz w:val="24"/>
        </w:rPr>
        <w:t>Тематическая проверочная работа</w:t>
      </w:r>
      <w:r>
        <w:rPr>
          <w:sz w:val="24"/>
        </w:rPr>
        <w:t xml:space="preserve"> проводится по ранее изученной </w:t>
      </w:r>
      <w:proofErr w:type="gramStart"/>
      <w:r>
        <w:rPr>
          <w:sz w:val="24"/>
        </w:rPr>
        <w:t>теме</w:t>
      </w:r>
      <w:proofErr w:type="gramEnd"/>
      <w:r>
        <w:rPr>
          <w:sz w:val="24"/>
        </w:rPr>
        <w:t xml:space="preserve"> в ходе изучения следующей на этапе решения частных задач.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3.6. </w:t>
      </w:r>
      <w:r>
        <w:rPr>
          <w:i/>
          <w:iCs/>
          <w:sz w:val="24"/>
        </w:rPr>
        <w:t>Итоговая проверочная работа</w:t>
      </w:r>
      <w:r>
        <w:rPr>
          <w:sz w:val="24"/>
        </w:rPr>
        <w:t xml:space="preserve"> (проводится в конце апреля) включает все основные темы учебного периода.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3.7.  </w:t>
      </w:r>
      <w:r>
        <w:rPr>
          <w:i/>
          <w:iCs/>
          <w:sz w:val="24"/>
        </w:rPr>
        <w:t>«Портфель» ученика</w:t>
      </w:r>
      <w:r>
        <w:rPr>
          <w:sz w:val="24"/>
        </w:rPr>
        <w:t xml:space="preserve">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 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3.8. Динамика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фиксируется учителем. </w:t>
      </w:r>
    </w:p>
    <w:p w:rsidR="00B94D2D" w:rsidRPr="00B94D2D" w:rsidRDefault="00B94D2D" w:rsidP="00B94D2D">
      <w:pPr>
        <w:pStyle w:val="a5"/>
        <w:ind w:left="0"/>
        <w:rPr>
          <w:sz w:val="24"/>
        </w:rPr>
      </w:pPr>
    </w:p>
    <w:p w:rsidR="00B94D2D" w:rsidRDefault="00B94D2D" w:rsidP="00B94D2D">
      <w:pPr>
        <w:pStyle w:val="a5"/>
        <w:ind w:left="0"/>
        <w:jc w:val="center"/>
        <w:rPr>
          <w:sz w:val="24"/>
        </w:rPr>
      </w:pPr>
      <w:r>
        <w:rPr>
          <w:sz w:val="24"/>
        </w:rPr>
        <w:t>4. Ведение документации.</w:t>
      </w:r>
    </w:p>
    <w:p w:rsidR="00B94D2D" w:rsidRDefault="00B94D2D" w:rsidP="00B94D2D">
      <w:pPr>
        <w:pStyle w:val="a5"/>
        <w:ind w:left="0"/>
        <w:jc w:val="center"/>
        <w:rPr>
          <w:sz w:val="24"/>
        </w:rPr>
      </w:pP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4.1. Учитель: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4.1.1. По каждому предмету составляется тематическое планирование на год, которое является основой планирования педагогической деятельности учителя.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4.1.2. Классный журнал является главным документом учителя и заполняется соответственно программе. Отметки не выставляются.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4.1.3. Результаты обучения фиксируются в специально разработанных технологических картах (Лист достижений ученика / Карта успешности / Оценочный лист / Тетрадь мониторинга / Сборный портфель), составленных согласно программам по каждому предмету.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lastRenderedPageBreak/>
        <w:t>4.1.4.Качество усвоения знаний и умений оценивается следующими видами оценочных суждений: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         «+» - понимает, применяет (сформированы умения и навыки);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         «/» - различает, запоминает, не всегда воспроизводит;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         «-» - не различает, не запоминает, не воспроизводит.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4.1.5. Для коррекции своей работы учитель 1 раз в четверть проводит анализ своей педагогической деятельности на основе анализа учебной деятельности учащихся.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4.2. Администрация школы: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4.2.1. В своей деятельности школы используют по необходимости все материалы учителей и учащихся для создания целостной картины реализации и обучения в школе.</w:t>
      </w:r>
    </w:p>
    <w:p w:rsidR="00B94D2D" w:rsidRP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4.2.2. По итогам года на основе полученных материалов от учителей заместитель директора школы проводит педагогический анализ работы педагогического коллектива, определяя «проблемные» места, достижения и </w:t>
      </w:r>
      <w:proofErr w:type="gramStart"/>
      <w:r>
        <w:rPr>
          <w:sz w:val="24"/>
        </w:rPr>
        <w:t>трудности</w:t>
      </w:r>
      <w:proofErr w:type="gramEnd"/>
      <w:r>
        <w:rPr>
          <w:sz w:val="24"/>
        </w:rPr>
        <w:t xml:space="preserve"> как учащихся, так и учителей, на основе которых определяет стратегические задачи на следующий год обучения.</w:t>
      </w:r>
    </w:p>
    <w:p w:rsidR="00B94D2D" w:rsidRPr="00B94D2D" w:rsidRDefault="00B94D2D" w:rsidP="00B94D2D">
      <w:pPr>
        <w:pStyle w:val="a5"/>
        <w:ind w:left="0"/>
        <w:rPr>
          <w:sz w:val="24"/>
        </w:rPr>
      </w:pPr>
    </w:p>
    <w:p w:rsidR="00B94D2D" w:rsidRDefault="00B94D2D" w:rsidP="00B94D2D">
      <w:pPr>
        <w:pStyle w:val="a5"/>
        <w:ind w:left="0"/>
        <w:jc w:val="center"/>
        <w:rPr>
          <w:sz w:val="24"/>
        </w:rPr>
      </w:pPr>
      <w:r>
        <w:rPr>
          <w:sz w:val="24"/>
        </w:rPr>
        <w:t xml:space="preserve">5. Права и обязанности субъектов контрольно – оценочной деятельности </w:t>
      </w:r>
    </w:p>
    <w:p w:rsidR="00B94D2D" w:rsidRDefault="00B94D2D" w:rsidP="00B94D2D">
      <w:pPr>
        <w:pStyle w:val="a5"/>
        <w:ind w:left="0"/>
        <w:jc w:val="center"/>
        <w:rPr>
          <w:sz w:val="24"/>
        </w:rPr>
      </w:pP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5.1. Между учителем, учащимися, родителями учащихся и администрацией школы в рамках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 необходимо строить равноправное сотрудничество.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5.2.   Учащийся имеет право на ошибку и время на ее ликвидацию.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5.3. Учитель имеет право: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определять содержание оценочной деятельности в соответствии с тематическим планированием;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оценивать учащихся только относительно их собственных возможностей и достижений.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5.4. Учитель обязан: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соблюдать правила оценочной безопасности;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вести учет продвижения учащихся;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доводить до сведения родителей достижения и успехи учащихся.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5.5. Родитель имеет право: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знать о принципах и способах оценивания первоклассников в данной школе;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на получение достоверной информации об успехах и достижениях своего ребенка;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5.6. Родитель обязан: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 xml:space="preserve">соблюдать правила оценочной безопасности и Положения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B94D2D" w:rsidRDefault="00B94D2D" w:rsidP="00B94D2D">
      <w:pPr>
        <w:pStyle w:val="a5"/>
        <w:numPr>
          <w:ilvl w:val="0"/>
          <w:numId w:val="2"/>
        </w:numPr>
        <w:ind w:left="0" w:firstLine="0"/>
        <w:rPr>
          <w:sz w:val="24"/>
        </w:rPr>
      </w:pPr>
      <w:r>
        <w:rPr>
          <w:sz w:val="24"/>
        </w:rPr>
        <w:t>посещать родительские собрания (рефлексии), на которых идет просветительская работа по оказанию помощи в образовании детей.</w:t>
      </w:r>
    </w:p>
    <w:p w:rsidR="00B94D2D" w:rsidRPr="00B94D2D" w:rsidRDefault="00B94D2D" w:rsidP="00B94D2D">
      <w:pPr>
        <w:pStyle w:val="a5"/>
        <w:ind w:left="0"/>
        <w:rPr>
          <w:sz w:val="24"/>
        </w:rPr>
      </w:pPr>
    </w:p>
    <w:p w:rsidR="00B94D2D" w:rsidRDefault="00B94D2D" w:rsidP="00B94D2D">
      <w:pPr>
        <w:pStyle w:val="a5"/>
        <w:ind w:left="0"/>
        <w:jc w:val="center"/>
        <w:rPr>
          <w:sz w:val="24"/>
        </w:rPr>
      </w:pPr>
      <w:r>
        <w:rPr>
          <w:sz w:val="24"/>
        </w:rPr>
        <w:t>6. Ответственность сторон.</w:t>
      </w:r>
    </w:p>
    <w:p w:rsidR="00B94D2D" w:rsidRDefault="00B94D2D" w:rsidP="00B94D2D">
      <w:pPr>
        <w:pStyle w:val="a5"/>
        <w:ind w:left="0"/>
        <w:jc w:val="center"/>
        <w:rPr>
          <w:sz w:val="24"/>
        </w:rPr>
      </w:pP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6.1. При нарушении основных принципов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B94D2D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>6.2. Нарушение правил оценочной безопасности является предметом административного разбирательства и общественного порицания.</w:t>
      </w:r>
    </w:p>
    <w:p w:rsidR="00B94D2D" w:rsidRPr="002B69A0" w:rsidRDefault="00B94D2D" w:rsidP="00B94D2D">
      <w:pPr>
        <w:pStyle w:val="a5"/>
        <w:ind w:left="0"/>
        <w:rPr>
          <w:sz w:val="24"/>
        </w:rPr>
      </w:pPr>
      <w:r>
        <w:rPr>
          <w:sz w:val="24"/>
        </w:rPr>
        <w:t xml:space="preserve">6.3. </w:t>
      </w:r>
      <w:r w:rsidRPr="002B69A0">
        <w:rPr>
          <w:sz w:val="24"/>
        </w:rPr>
        <w:t>В случаях, когда родителей не устраивают отдельные положения данного документа, они имеют право перевести ребенка в другую школу.</w:t>
      </w:r>
    </w:p>
    <w:p w:rsidR="00B67B93" w:rsidRDefault="00B67B93"/>
    <w:sectPr w:rsidR="00B67B93" w:rsidSect="00B6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C00"/>
    <w:multiLevelType w:val="hybridMultilevel"/>
    <w:tmpl w:val="5E06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979FD"/>
    <w:multiLevelType w:val="hybridMultilevel"/>
    <w:tmpl w:val="3E9AFA86"/>
    <w:lvl w:ilvl="0" w:tplc="D1680E10">
      <w:numFmt w:val="bullet"/>
      <w:lvlText w:val="-"/>
      <w:lvlJc w:val="left"/>
      <w:pPr>
        <w:tabs>
          <w:tab w:val="num" w:pos="260"/>
        </w:tabs>
        <w:ind w:left="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D2D"/>
    <w:rsid w:val="000169B8"/>
    <w:rsid w:val="002B69A0"/>
    <w:rsid w:val="00446678"/>
    <w:rsid w:val="0065039B"/>
    <w:rsid w:val="0070052D"/>
    <w:rsid w:val="007E37D1"/>
    <w:rsid w:val="00A30E61"/>
    <w:rsid w:val="00B67B93"/>
    <w:rsid w:val="00B94D2D"/>
    <w:rsid w:val="00D51D6D"/>
    <w:rsid w:val="00F1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4D2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94D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B94D2D"/>
    <w:pPr>
      <w:ind w:left="-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94D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6606</Characters>
  <Application>Microsoft Office Word</Application>
  <DocSecurity>0</DocSecurity>
  <Lines>55</Lines>
  <Paragraphs>15</Paragraphs>
  <ScaleCrop>false</ScaleCrop>
  <Company>МОУ СОШ №6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user</cp:lastModifiedBy>
  <cp:revision>4</cp:revision>
  <cp:lastPrinted>2013-05-14T12:53:00Z</cp:lastPrinted>
  <dcterms:created xsi:type="dcterms:W3CDTF">2014-11-15T07:14:00Z</dcterms:created>
  <dcterms:modified xsi:type="dcterms:W3CDTF">2014-11-15T07:29:00Z</dcterms:modified>
</cp:coreProperties>
</file>