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677" w:rsidRPr="003D2677" w:rsidRDefault="003D2677" w:rsidP="003D2677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21298581"/>
      <w:r w:rsidRPr="003D2677">
        <w:rPr>
          <w:rFonts w:ascii="Times New Roman" w:hAnsi="Times New Roman"/>
          <w:b/>
          <w:color w:val="000000"/>
          <w:sz w:val="28"/>
          <w:lang w:val="ru-RU"/>
        </w:rPr>
        <w:t xml:space="preserve">Муниципальное бюджетное общеобразовательное учреждение </w:t>
      </w:r>
    </w:p>
    <w:p w:rsidR="003D2677" w:rsidRPr="003D2677" w:rsidRDefault="003D2677" w:rsidP="003D2677">
      <w:pPr>
        <w:spacing w:after="0" w:line="408" w:lineRule="auto"/>
        <w:ind w:left="120"/>
        <w:jc w:val="center"/>
        <w:rPr>
          <w:lang w:val="ru-RU"/>
        </w:rPr>
      </w:pPr>
      <w:r w:rsidRPr="003D2677">
        <w:rPr>
          <w:rFonts w:ascii="Times New Roman" w:hAnsi="Times New Roman"/>
          <w:b/>
          <w:color w:val="000000"/>
          <w:sz w:val="28"/>
          <w:lang w:val="ru-RU"/>
        </w:rPr>
        <w:t>Средняя общеобразовательная школа № 6 г. Сегежи</w:t>
      </w:r>
    </w:p>
    <w:p w:rsidR="003D2677" w:rsidRPr="003D2677" w:rsidRDefault="003D2677" w:rsidP="003D2677">
      <w:pPr>
        <w:spacing w:after="0"/>
        <w:ind w:left="120"/>
        <w:rPr>
          <w:lang w:val="ru-RU"/>
        </w:rPr>
      </w:pPr>
    </w:p>
    <w:p w:rsidR="003D2677" w:rsidRPr="003D2677" w:rsidRDefault="003D2677" w:rsidP="003D2677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2929"/>
        <w:gridCol w:w="2939"/>
        <w:gridCol w:w="3703"/>
      </w:tblGrid>
      <w:tr w:rsidR="003D2677" w:rsidTr="003D2677">
        <w:tc>
          <w:tcPr>
            <w:tcW w:w="3114" w:type="dxa"/>
          </w:tcPr>
          <w:p w:rsidR="003D2677" w:rsidRPr="003D2677" w:rsidRDefault="003D2677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3D2677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3D2677" w:rsidRPr="003D2677" w:rsidRDefault="003D267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3D2677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На заседании </w:t>
            </w:r>
          </w:p>
          <w:p w:rsidR="003D2677" w:rsidRPr="003D2677" w:rsidRDefault="003D267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3D2677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Методического совета</w:t>
            </w:r>
          </w:p>
          <w:p w:rsidR="003D2677" w:rsidRPr="003D2677" w:rsidRDefault="003D267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  <w:lang w:val="ru-RU"/>
              </w:rPr>
            </w:pPr>
            <w:r w:rsidRPr="003D2677"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  <w:lang w:val="ru-RU"/>
              </w:rPr>
              <w:t>"7" июня 2023 года</w:t>
            </w:r>
          </w:p>
          <w:p w:rsidR="003D2677" w:rsidRDefault="003D267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</w:rPr>
              <w:t>Протокол № 5</w:t>
            </w:r>
          </w:p>
          <w:p w:rsidR="003D2677" w:rsidRDefault="003D2677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  <w:hideMark/>
          </w:tcPr>
          <w:p w:rsidR="003D2677" w:rsidRPr="003D2677" w:rsidRDefault="003D267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3D2677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3D2677" w:rsidRPr="003D2677" w:rsidRDefault="003D267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3D2677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На педагогическом совете</w:t>
            </w:r>
          </w:p>
          <w:p w:rsidR="003D2677" w:rsidRPr="003D2677" w:rsidRDefault="003D267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  <w:lang w:val="ru-RU"/>
              </w:rPr>
            </w:pPr>
            <w:r w:rsidRPr="003D2677">
              <w:rPr>
                <w:rFonts w:ascii="Times New Roman" w:eastAsia="Times New Roman" w:hAnsi="Times New Roman"/>
                <w:color w:val="000000"/>
                <w:sz w:val="28"/>
                <w:szCs w:val="28"/>
                <w:u w:val="single"/>
                <w:lang w:val="ru-RU"/>
              </w:rPr>
              <w:t>"31" августа 2023 года</w:t>
            </w:r>
          </w:p>
          <w:p w:rsidR="003D2677" w:rsidRDefault="003D267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</w:rPr>
              <w:t>Протокол № 2</w:t>
            </w:r>
          </w:p>
        </w:tc>
        <w:tc>
          <w:tcPr>
            <w:tcW w:w="3115" w:type="dxa"/>
          </w:tcPr>
          <w:p w:rsidR="003D2677" w:rsidRDefault="003D267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3D2677" w:rsidRDefault="003D2677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</w:rPr>
              <w:t>______________/О.И.Ботько/</w:t>
            </w:r>
          </w:p>
          <w:p w:rsidR="003D2677" w:rsidRDefault="003D267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25293B" w:rsidRPr="009137D0" w:rsidRDefault="0025293B">
      <w:pPr>
        <w:spacing w:after="0"/>
        <w:ind w:left="120"/>
        <w:rPr>
          <w:lang w:val="ru-RU"/>
        </w:rPr>
      </w:pPr>
    </w:p>
    <w:p w:rsidR="0025293B" w:rsidRPr="009137D0" w:rsidRDefault="00137D1F">
      <w:pPr>
        <w:spacing w:after="0"/>
        <w:ind w:left="120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‌</w:t>
      </w:r>
    </w:p>
    <w:p w:rsidR="0025293B" w:rsidRPr="009137D0" w:rsidRDefault="0025293B">
      <w:pPr>
        <w:spacing w:after="0"/>
        <w:ind w:left="120"/>
        <w:rPr>
          <w:lang w:val="ru-RU"/>
        </w:rPr>
      </w:pPr>
    </w:p>
    <w:p w:rsidR="0025293B" w:rsidRPr="009137D0" w:rsidRDefault="0025293B">
      <w:pPr>
        <w:spacing w:after="0"/>
        <w:ind w:left="120"/>
        <w:rPr>
          <w:lang w:val="ru-RU"/>
        </w:rPr>
      </w:pPr>
    </w:p>
    <w:p w:rsidR="0025293B" w:rsidRPr="009137D0" w:rsidRDefault="0025293B">
      <w:pPr>
        <w:spacing w:after="0"/>
        <w:ind w:left="120"/>
        <w:rPr>
          <w:lang w:val="ru-RU"/>
        </w:rPr>
      </w:pPr>
    </w:p>
    <w:p w:rsidR="0025293B" w:rsidRPr="009137D0" w:rsidRDefault="00137D1F">
      <w:pPr>
        <w:spacing w:after="0" w:line="408" w:lineRule="auto"/>
        <w:ind w:left="120"/>
        <w:jc w:val="center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25293B" w:rsidRPr="009137D0" w:rsidRDefault="00137D1F">
      <w:pPr>
        <w:spacing w:after="0" w:line="408" w:lineRule="auto"/>
        <w:ind w:left="120"/>
        <w:jc w:val="center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9137D0">
        <w:rPr>
          <w:rFonts w:ascii="Times New Roman" w:hAnsi="Times New Roman"/>
          <w:color w:val="000000"/>
          <w:sz w:val="28"/>
          <w:lang w:val="ru-RU"/>
        </w:rPr>
        <w:t xml:space="preserve"> 2839124)</w:t>
      </w:r>
    </w:p>
    <w:p w:rsidR="0025293B" w:rsidRPr="009137D0" w:rsidRDefault="0025293B">
      <w:pPr>
        <w:spacing w:after="0"/>
        <w:ind w:left="120"/>
        <w:jc w:val="center"/>
        <w:rPr>
          <w:lang w:val="ru-RU"/>
        </w:rPr>
      </w:pPr>
    </w:p>
    <w:p w:rsidR="0025293B" w:rsidRPr="009137D0" w:rsidRDefault="00137D1F">
      <w:pPr>
        <w:spacing w:after="0" w:line="408" w:lineRule="auto"/>
        <w:ind w:left="120"/>
        <w:jc w:val="center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учебного курса «Вероятность и статистика»</w:t>
      </w:r>
    </w:p>
    <w:p w:rsidR="0025293B" w:rsidRPr="009137D0" w:rsidRDefault="00137D1F">
      <w:pPr>
        <w:spacing w:after="0" w:line="408" w:lineRule="auto"/>
        <w:ind w:left="120"/>
        <w:jc w:val="center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 xml:space="preserve">для обучающихся 7-9 классов </w:t>
      </w:r>
    </w:p>
    <w:p w:rsidR="0025293B" w:rsidRPr="009137D0" w:rsidRDefault="0025293B">
      <w:pPr>
        <w:spacing w:after="0"/>
        <w:ind w:left="120"/>
        <w:jc w:val="center"/>
        <w:rPr>
          <w:lang w:val="ru-RU"/>
        </w:rPr>
      </w:pPr>
    </w:p>
    <w:p w:rsidR="0025293B" w:rsidRPr="009137D0" w:rsidRDefault="0025293B">
      <w:pPr>
        <w:spacing w:after="0"/>
        <w:ind w:left="120"/>
        <w:jc w:val="center"/>
        <w:rPr>
          <w:lang w:val="ru-RU"/>
        </w:rPr>
      </w:pPr>
    </w:p>
    <w:p w:rsidR="0025293B" w:rsidRPr="009137D0" w:rsidRDefault="0025293B">
      <w:pPr>
        <w:spacing w:after="0"/>
        <w:ind w:left="120"/>
        <w:jc w:val="center"/>
        <w:rPr>
          <w:lang w:val="ru-RU"/>
        </w:rPr>
      </w:pPr>
    </w:p>
    <w:p w:rsidR="0025293B" w:rsidRPr="009137D0" w:rsidRDefault="0025293B">
      <w:pPr>
        <w:spacing w:after="0"/>
        <w:ind w:left="120"/>
        <w:jc w:val="center"/>
        <w:rPr>
          <w:lang w:val="ru-RU"/>
        </w:rPr>
      </w:pPr>
    </w:p>
    <w:p w:rsidR="0025293B" w:rsidRPr="009137D0" w:rsidRDefault="0025293B">
      <w:pPr>
        <w:spacing w:after="0"/>
        <w:ind w:left="120"/>
        <w:jc w:val="center"/>
        <w:rPr>
          <w:lang w:val="ru-RU"/>
        </w:rPr>
      </w:pPr>
    </w:p>
    <w:p w:rsidR="0025293B" w:rsidRPr="009137D0" w:rsidRDefault="0025293B">
      <w:pPr>
        <w:spacing w:after="0"/>
        <w:ind w:left="120"/>
        <w:jc w:val="center"/>
        <w:rPr>
          <w:lang w:val="ru-RU"/>
        </w:rPr>
      </w:pPr>
    </w:p>
    <w:p w:rsidR="0025293B" w:rsidRPr="009137D0" w:rsidRDefault="0025293B">
      <w:pPr>
        <w:spacing w:after="0"/>
        <w:ind w:left="120"/>
        <w:jc w:val="center"/>
        <w:rPr>
          <w:lang w:val="ru-RU"/>
        </w:rPr>
      </w:pPr>
    </w:p>
    <w:p w:rsidR="0025293B" w:rsidRPr="009137D0" w:rsidRDefault="0025293B">
      <w:pPr>
        <w:spacing w:after="0"/>
        <w:ind w:left="120"/>
        <w:jc w:val="center"/>
        <w:rPr>
          <w:lang w:val="ru-RU"/>
        </w:rPr>
      </w:pPr>
    </w:p>
    <w:p w:rsidR="0025293B" w:rsidRPr="009137D0" w:rsidRDefault="0025293B">
      <w:pPr>
        <w:spacing w:after="0"/>
        <w:ind w:left="120"/>
        <w:jc w:val="center"/>
        <w:rPr>
          <w:lang w:val="ru-RU"/>
        </w:rPr>
      </w:pPr>
    </w:p>
    <w:p w:rsidR="0025293B" w:rsidRPr="009137D0" w:rsidRDefault="0025293B">
      <w:pPr>
        <w:spacing w:after="0"/>
        <w:ind w:left="120"/>
        <w:jc w:val="center"/>
        <w:rPr>
          <w:lang w:val="ru-RU"/>
        </w:rPr>
      </w:pPr>
    </w:p>
    <w:p w:rsidR="0025293B" w:rsidRPr="009137D0" w:rsidRDefault="0025293B">
      <w:pPr>
        <w:spacing w:after="0"/>
        <w:ind w:left="120"/>
        <w:jc w:val="center"/>
        <w:rPr>
          <w:lang w:val="ru-RU"/>
        </w:rPr>
      </w:pPr>
    </w:p>
    <w:p w:rsidR="0025293B" w:rsidRPr="009137D0" w:rsidRDefault="0025293B">
      <w:pPr>
        <w:spacing w:after="0"/>
        <w:ind w:left="120"/>
        <w:rPr>
          <w:lang w:val="ru-RU"/>
        </w:rPr>
      </w:pPr>
    </w:p>
    <w:p w:rsidR="0025293B" w:rsidRPr="009137D0" w:rsidRDefault="0025293B">
      <w:pPr>
        <w:rPr>
          <w:lang w:val="ru-RU"/>
        </w:rPr>
        <w:sectPr w:rsidR="0025293B" w:rsidRPr="009137D0">
          <w:pgSz w:w="11906" w:h="16383"/>
          <w:pgMar w:top="1134" w:right="850" w:bottom="1134" w:left="1701" w:header="720" w:footer="720" w:gutter="0"/>
          <w:cols w:space="720"/>
        </w:sectPr>
      </w:pPr>
    </w:p>
    <w:p w:rsidR="0025293B" w:rsidRPr="009137D0" w:rsidRDefault="00137D1F">
      <w:pPr>
        <w:spacing w:after="0" w:line="264" w:lineRule="auto"/>
        <w:ind w:left="120"/>
        <w:jc w:val="both"/>
        <w:rPr>
          <w:lang w:val="ru-RU"/>
        </w:rPr>
      </w:pPr>
      <w:bookmarkStart w:id="1" w:name="block-21298580"/>
      <w:bookmarkEnd w:id="0"/>
      <w:r w:rsidRPr="009137D0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25293B" w:rsidRPr="009137D0" w:rsidRDefault="0025293B">
      <w:pPr>
        <w:spacing w:after="0" w:line="264" w:lineRule="auto"/>
        <w:ind w:left="120"/>
        <w:jc w:val="both"/>
        <w:rPr>
          <w:lang w:val="ru-RU"/>
        </w:rPr>
      </w:pP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В современном цифровом мире вероятность и статистика приобретают всё большую значимость, как с точки зрения практических приложений, так и их роли в образовании, необходимом каждому человеку. Возрастает число профессий, при овладении которыми требуется хорошая базовая подготовка в области вероятности и статистики, такая подготовка важна для продолжения образования и для успешной профессиональной карьеры.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Каждый человек постоянно принимает решения на основе имеющихся у него данных. А для обоснованного принятия решения в условиях недостатка или избытка информации необходимо в том числе хорошо сформированное вероятностное и статистическое мышление.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 xml:space="preserve">Именно поэтому остро встала необходимость сформировать у обучающихся функциональную грамотность, включающую в себя в качестве неотъемлемой составляющей умение воспринимать и критически анализировать информацию, представленную в различных формах, понимать вероятностный характер многих реальных процессов и зависимостей, производить простейшие вероятностные расчёты. 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Знакомство в учебном курсе с основными принципами сбора, анализа и представления данных из различных сфер жизни общества и государства приобщает обучающихся к общественным интересам. Изучение основ комбинаторики развивает навыки организации перебора и подсчёта числа вариантов, в том числе в прикладных задачах. Знакомство с основами теории графов создаёт математический фундамент для формирования компетенций в области информатики и цифровых технологий. При изучении статистики и вероятности обогащаются представления обучающихся о современной картине мира и методах его исследования, формируется понимание роли статистики как источника социально значимой информации и закладываются основы вероятностного мышления.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В соответствии с данными целями в структуре программы учебного курса «Вероятность и статистика» основного общего образования выделены следующие содержательно-методические линии: «Представление данных и описательная статистика», «Вероятность», «Элементы комбинаторики», «Введение в теорию графов».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 xml:space="preserve">Содержание линии «Представление данных и описательная статистика» служит основой для формирования навыков работы с информацией: от чтения и интерпретации информации, представленной в таблицах, на диаграммах и графиках, до сбора, представления и анализа данных с использованием статистических характеристик средних и рассеивания. Работая с данными, обучающиеся учатся считывать и интерпретировать </w:t>
      </w:r>
      <w:r w:rsidRPr="009137D0">
        <w:rPr>
          <w:rFonts w:ascii="Times New Roman" w:hAnsi="Times New Roman"/>
          <w:color w:val="000000"/>
          <w:sz w:val="28"/>
          <w:lang w:val="ru-RU"/>
        </w:rPr>
        <w:lastRenderedPageBreak/>
        <w:t>данные, выдвигать, аргументировать и критиковать простейшие гипотезы, размышлять над факторами, вызывающими изменчивость, и оценивать их влияние на рассматриваемые величины и процессы.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Интуитивное представление о случайной изменчивости, исследование закономерностей и тенденций становится мотивирующей основой для изучения теории вероятностей. Большое значение имеют практические задания, в частности опыты с классическими вероятностными моделями.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Понятие вероятности вводится как мера правдоподобия случайного события. При изучении учебного курса обучающиеся знакомятся с простейшими методами вычисления вероятностей в случайных экспериментах с равновозможными элементарными исходами, вероятностными законами, позволяющими ставить и решать более сложные задачи. В учебный курс входят начальные представления о случайных величинах и их числовых характеристиках.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В рамках учебного курса осуществляется знакомство обучающихся с множествами и основными операциями над множествами, рассматриваются примеры применения для решения задач, а также использования в других математических курсах и учебных предметах.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В 7–9 классах изучается учебный курс «Вероятность и статистика», в который входят разделы: «Представление данных и описательная статистика», «Вероятность», «Элементы комбинаторики», «Введение в теорию графов».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‌‌‌</w:t>
      </w:r>
      <w:bookmarkStart w:id="2" w:name="b3c9237e-6172-48ee-b1c7-f6774da89513"/>
      <w:r w:rsidRPr="009137D0">
        <w:rPr>
          <w:rFonts w:ascii="Times New Roman" w:hAnsi="Times New Roman"/>
          <w:color w:val="000000"/>
          <w:sz w:val="28"/>
          <w:lang w:val="ru-RU"/>
        </w:rPr>
        <w:t>На изучение учебного курса «Вероятность и статистика» отводится 102 часа: в 7 классе – 34 часа (1 час в неделю), в 8 классе – 34 часа (1 час в неделю), в 9 классе – 34 часа (1 час в неделю).</w:t>
      </w:r>
      <w:bookmarkEnd w:id="2"/>
      <w:r w:rsidRPr="009137D0">
        <w:rPr>
          <w:rFonts w:ascii="Times New Roman" w:hAnsi="Times New Roman"/>
          <w:color w:val="000000"/>
          <w:sz w:val="28"/>
          <w:lang w:val="ru-RU"/>
        </w:rPr>
        <w:t>‌‌</w:t>
      </w:r>
    </w:p>
    <w:p w:rsidR="0025293B" w:rsidRPr="009137D0" w:rsidRDefault="0025293B">
      <w:pPr>
        <w:rPr>
          <w:lang w:val="ru-RU"/>
        </w:rPr>
        <w:sectPr w:rsidR="0025293B" w:rsidRPr="009137D0">
          <w:pgSz w:w="11906" w:h="16383"/>
          <w:pgMar w:top="1134" w:right="850" w:bottom="1134" w:left="1701" w:header="720" w:footer="720" w:gutter="0"/>
          <w:cols w:space="720"/>
        </w:sectPr>
      </w:pPr>
    </w:p>
    <w:p w:rsidR="0025293B" w:rsidRPr="009137D0" w:rsidRDefault="00137D1F">
      <w:pPr>
        <w:spacing w:after="0" w:line="264" w:lineRule="auto"/>
        <w:ind w:left="120"/>
        <w:jc w:val="both"/>
        <w:rPr>
          <w:lang w:val="ru-RU"/>
        </w:rPr>
      </w:pPr>
      <w:bookmarkStart w:id="3" w:name="block-21298575"/>
      <w:bookmarkEnd w:id="1"/>
      <w:r w:rsidRPr="009137D0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25293B" w:rsidRPr="009137D0" w:rsidRDefault="0025293B">
      <w:pPr>
        <w:spacing w:after="0" w:line="264" w:lineRule="auto"/>
        <w:ind w:left="120"/>
        <w:jc w:val="both"/>
        <w:rPr>
          <w:lang w:val="ru-RU"/>
        </w:rPr>
      </w:pPr>
    </w:p>
    <w:p w:rsidR="0025293B" w:rsidRPr="009137D0" w:rsidRDefault="00137D1F">
      <w:pPr>
        <w:spacing w:after="0" w:line="264" w:lineRule="auto"/>
        <w:ind w:left="12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25293B" w:rsidRPr="009137D0" w:rsidRDefault="0025293B">
      <w:pPr>
        <w:spacing w:after="0" w:line="264" w:lineRule="auto"/>
        <w:ind w:left="120"/>
        <w:jc w:val="both"/>
        <w:rPr>
          <w:lang w:val="ru-RU"/>
        </w:rPr>
      </w:pP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диаграмм, графиков. Заполнение таблиц, чтение и построение диаграмм (столбиковых (столбчатых) и круговых). Чтение графиков реальных процессов. Извлечение информации из диаграмм и таблиц, использование и интерпретация данных.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Описательная статистика: среднее арифметическое, медиана, размах, наибольшее и наименьшее значения набора числовых данных. Примеры случайной изменчивости.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Случайный эксперимент (опыт) и случайное событие. Вероятность и частота. Роль маловероятных и практически достоверных событий в природе и в обществе. Монета и игральная кость в теории вероятностей.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Граф, вершина, ребро. Степень вершины. Число рёбер и суммарная степень вершин. Представление о связности графа. Цепи и циклы. Пути в графах. Обход графа (эйлеров путь). Представление об ориентированном графе. Решение задач с помощью графов.</w:t>
      </w:r>
    </w:p>
    <w:p w:rsidR="0025293B" w:rsidRPr="009137D0" w:rsidRDefault="00137D1F">
      <w:pPr>
        <w:spacing w:after="0" w:line="264" w:lineRule="auto"/>
        <w:ind w:left="12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25293B" w:rsidRPr="009137D0" w:rsidRDefault="0025293B">
      <w:pPr>
        <w:spacing w:after="0" w:line="264" w:lineRule="auto"/>
        <w:ind w:left="120"/>
        <w:jc w:val="both"/>
        <w:rPr>
          <w:lang w:val="ru-RU"/>
        </w:rPr>
      </w:pP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диаграмм, графиков.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Множество, элемент множества, подмножество. Операции над множествами: объединение, пересечение, дополнение. Свойства операций над множествами: переместительное, сочетательное, распределительное, включения. Использование графического представления множеств для описания реальных процессов и явлений, при решении задач.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Измерение рассеивания данных. Дисперсия и стандартное отклонение числовых наборов. Диаграмма рассеивания.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Элементарные события случайного опыта. Случайные события. Вероятности событий. Опыты с равновозможными элементарными событиями. Случайный выбор. Связь между маловероятными и практически достоверными событиями в природе, обществе и науке.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Дерево. Свойства деревьев: единственность пути, существование висячей вершины, связь между числом вершин и числом рёбер. Правило умножения. Решение задач с помощью графов.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 xml:space="preserve">Противоположные события. Диаграмма Эйлера. Объединение и пересечение событий. Несовместные события. Формула сложения вероятностей. Условная вероятность. Правило умножения. Независимые события. Представление эксперимента в виде дерева. Решение задач на </w:t>
      </w:r>
      <w:r w:rsidRPr="009137D0">
        <w:rPr>
          <w:rFonts w:ascii="Times New Roman" w:hAnsi="Times New Roman"/>
          <w:color w:val="000000"/>
          <w:sz w:val="28"/>
          <w:lang w:val="ru-RU"/>
        </w:rPr>
        <w:lastRenderedPageBreak/>
        <w:t>нахождение вероятностей с помощью дерева случайного эксперимента, диаграмм Эйлера.</w:t>
      </w:r>
    </w:p>
    <w:p w:rsidR="0025293B" w:rsidRPr="009137D0" w:rsidRDefault="00137D1F">
      <w:pPr>
        <w:spacing w:after="0" w:line="264" w:lineRule="auto"/>
        <w:ind w:left="12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25293B" w:rsidRPr="009137D0" w:rsidRDefault="0025293B">
      <w:pPr>
        <w:spacing w:after="0" w:line="264" w:lineRule="auto"/>
        <w:ind w:left="120"/>
        <w:jc w:val="both"/>
        <w:rPr>
          <w:lang w:val="ru-RU"/>
        </w:rPr>
      </w:pP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диаграмм, графиков, интерпретация данных. Чтение и построение таблиц, диаграмм, графиков по реальным данным.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Перестановки и факториал. Сочетания и число сочетаний. Треугольник Паскаля. Решение задач с использованием комбинаторики.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Геометрическая вероятность. Случайный выбор точки из фигуры на плоскости, из отрезка и из дуги окружности.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B20526">
        <w:rPr>
          <w:rFonts w:ascii="Times New Roman" w:hAnsi="Times New Roman"/>
          <w:color w:val="000000"/>
          <w:sz w:val="28"/>
          <w:lang w:val="ru-RU"/>
        </w:rPr>
        <w:t xml:space="preserve">Испытание. Успех и неудача. </w:t>
      </w:r>
      <w:r w:rsidRPr="009137D0">
        <w:rPr>
          <w:rFonts w:ascii="Times New Roman" w:hAnsi="Times New Roman"/>
          <w:color w:val="000000"/>
          <w:sz w:val="28"/>
          <w:lang w:val="ru-RU"/>
        </w:rPr>
        <w:t>Серия испытаний до первого успеха. Серия испытаний Бернулли. Вероятности событий в серии испытаний Бернулли.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Случайная величина и распределение вероятностей. Математическое ожидание и дисперсия. Примеры математического ожидания как теоретического среднего значения величины. Математическое ожидание и дисперсия случайной величины «число успехов в серии испытаний Бернулли».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Понятие о законе больших чисел. Измерение вероятностей с помощью частот. Роль и значение закона больших чисел в природе и обществе.</w:t>
      </w:r>
    </w:p>
    <w:p w:rsidR="0025293B" w:rsidRPr="009137D0" w:rsidRDefault="0025293B">
      <w:pPr>
        <w:rPr>
          <w:lang w:val="ru-RU"/>
        </w:rPr>
        <w:sectPr w:rsidR="0025293B" w:rsidRPr="009137D0">
          <w:pgSz w:w="11906" w:h="16383"/>
          <w:pgMar w:top="1134" w:right="850" w:bottom="1134" w:left="1701" w:header="720" w:footer="720" w:gutter="0"/>
          <w:cols w:space="720"/>
        </w:sectPr>
      </w:pPr>
    </w:p>
    <w:p w:rsidR="0025293B" w:rsidRPr="009137D0" w:rsidRDefault="00137D1F">
      <w:pPr>
        <w:spacing w:after="0" w:line="264" w:lineRule="auto"/>
        <w:ind w:left="120"/>
        <w:jc w:val="both"/>
        <w:rPr>
          <w:lang w:val="ru-RU"/>
        </w:rPr>
      </w:pPr>
      <w:bookmarkStart w:id="4" w:name="block-21298576"/>
      <w:bookmarkEnd w:id="3"/>
      <w:r w:rsidRPr="009137D0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«ВЕРОЯТНОСТЬ И СТАТИСТИКА» НА УРОВНЕ ОСНОВНОГО ОБЩЕГО ОБРАЗОВАНИЯ</w:t>
      </w:r>
    </w:p>
    <w:p w:rsidR="0025293B" w:rsidRPr="009137D0" w:rsidRDefault="0025293B">
      <w:pPr>
        <w:spacing w:after="0" w:line="264" w:lineRule="auto"/>
        <w:ind w:left="120"/>
        <w:jc w:val="both"/>
        <w:rPr>
          <w:lang w:val="ru-RU"/>
        </w:rPr>
      </w:pPr>
    </w:p>
    <w:p w:rsidR="0025293B" w:rsidRPr="009137D0" w:rsidRDefault="00137D1F">
      <w:pPr>
        <w:spacing w:after="0" w:line="264" w:lineRule="auto"/>
        <w:ind w:left="12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25293B" w:rsidRPr="009137D0" w:rsidRDefault="0025293B">
      <w:pPr>
        <w:spacing w:after="0" w:line="264" w:lineRule="auto"/>
        <w:ind w:left="120"/>
        <w:jc w:val="both"/>
        <w:rPr>
          <w:lang w:val="ru-RU"/>
        </w:rPr>
      </w:pP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9137D0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«Вероятность и статистика» характеризуются: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культуры здоровья и эмоционального благополучия: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сформированностью навыка рефлексии, признанием своего права на ошибку и такого же права другого человека;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25293B" w:rsidRPr="009137D0" w:rsidRDefault="00137D1F">
      <w:pPr>
        <w:spacing w:after="0" w:line="264" w:lineRule="auto"/>
        <w:ind w:left="12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25293B" w:rsidRPr="009137D0" w:rsidRDefault="0025293B">
      <w:pPr>
        <w:spacing w:after="0" w:line="264" w:lineRule="auto"/>
        <w:ind w:left="120"/>
        <w:jc w:val="both"/>
        <w:rPr>
          <w:lang w:val="ru-RU"/>
        </w:rPr>
      </w:pPr>
    </w:p>
    <w:p w:rsidR="0025293B" w:rsidRPr="009137D0" w:rsidRDefault="00137D1F">
      <w:pPr>
        <w:spacing w:after="0" w:line="264" w:lineRule="auto"/>
        <w:ind w:left="12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25293B" w:rsidRPr="009137D0" w:rsidRDefault="0025293B">
      <w:pPr>
        <w:spacing w:after="0" w:line="264" w:lineRule="auto"/>
        <w:ind w:left="120"/>
        <w:jc w:val="both"/>
        <w:rPr>
          <w:lang w:val="ru-RU"/>
        </w:rPr>
      </w:pPr>
    </w:p>
    <w:p w:rsidR="0025293B" w:rsidRDefault="00137D1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25293B" w:rsidRPr="009137D0" w:rsidRDefault="00137D1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25293B" w:rsidRPr="009137D0" w:rsidRDefault="00137D1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:rsidR="0025293B" w:rsidRPr="009137D0" w:rsidRDefault="00137D1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:rsidR="0025293B" w:rsidRPr="009137D0" w:rsidRDefault="00137D1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25293B" w:rsidRPr="009137D0" w:rsidRDefault="00137D1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контрпримеры, обосновывать собственные рассуждения;</w:t>
      </w:r>
    </w:p>
    <w:p w:rsidR="0025293B" w:rsidRPr="009137D0" w:rsidRDefault="00137D1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25293B" w:rsidRDefault="00137D1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25293B" w:rsidRPr="009137D0" w:rsidRDefault="00137D1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:rsidR="0025293B" w:rsidRPr="009137D0" w:rsidRDefault="00137D1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:rsidR="0025293B" w:rsidRPr="009137D0" w:rsidRDefault="00137D1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25293B" w:rsidRPr="009137D0" w:rsidRDefault="00137D1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25293B" w:rsidRDefault="00137D1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25293B" w:rsidRPr="009137D0" w:rsidRDefault="00137D1F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:rsidR="0025293B" w:rsidRPr="009137D0" w:rsidRDefault="00137D1F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25293B" w:rsidRPr="009137D0" w:rsidRDefault="00137D1F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:rsidR="0025293B" w:rsidRPr="009137D0" w:rsidRDefault="00137D1F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:rsidR="0025293B" w:rsidRDefault="00137D1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:rsidR="0025293B" w:rsidRPr="009137D0" w:rsidRDefault="00137D1F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</w:t>
      </w:r>
      <w:r w:rsidRPr="009137D0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:rsidR="0025293B" w:rsidRPr="009137D0" w:rsidRDefault="00137D1F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:rsidR="0025293B" w:rsidRPr="009137D0" w:rsidRDefault="00137D1F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25293B" w:rsidRPr="009137D0" w:rsidRDefault="00137D1F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 w:rsidR="0025293B" w:rsidRPr="009137D0" w:rsidRDefault="00137D1F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25293B" w:rsidRPr="009137D0" w:rsidRDefault="00137D1F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:rsidR="0025293B" w:rsidRPr="009137D0" w:rsidRDefault="0025293B">
      <w:pPr>
        <w:spacing w:after="0" w:line="264" w:lineRule="auto"/>
        <w:ind w:left="120"/>
        <w:jc w:val="both"/>
        <w:rPr>
          <w:lang w:val="ru-RU"/>
        </w:rPr>
      </w:pPr>
    </w:p>
    <w:p w:rsidR="0025293B" w:rsidRPr="009137D0" w:rsidRDefault="00137D1F">
      <w:pPr>
        <w:spacing w:after="0" w:line="264" w:lineRule="auto"/>
        <w:ind w:left="12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25293B" w:rsidRPr="009137D0" w:rsidRDefault="0025293B">
      <w:pPr>
        <w:spacing w:after="0" w:line="264" w:lineRule="auto"/>
        <w:ind w:left="120"/>
        <w:jc w:val="both"/>
        <w:rPr>
          <w:lang w:val="ru-RU"/>
        </w:rPr>
      </w:pPr>
    </w:p>
    <w:p w:rsidR="0025293B" w:rsidRPr="009137D0" w:rsidRDefault="00137D1F">
      <w:pPr>
        <w:spacing w:after="0" w:line="264" w:lineRule="auto"/>
        <w:ind w:left="12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25293B" w:rsidRPr="009137D0" w:rsidRDefault="00137D1F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25293B" w:rsidRDefault="00137D1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:rsidR="0025293B" w:rsidRPr="009137D0" w:rsidRDefault="00137D1F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:rsidR="0025293B" w:rsidRPr="009137D0" w:rsidRDefault="00137D1F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25293B" w:rsidRPr="009137D0" w:rsidRDefault="00137D1F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деятельности поставленной цели и условиям, объяснять причины достижения или недостижения цели, находить ошибку, давать оценку приобретённому опыту.</w:t>
      </w:r>
    </w:p>
    <w:p w:rsidR="0025293B" w:rsidRPr="009137D0" w:rsidRDefault="0025293B">
      <w:pPr>
        <w:spacing w:after="0" w:line="264" w:lineRule="auto"/>
        <w:ind w:left="120"/>
        <w:jc w:val="both"/>
        <w:rPr>
          <w:lang w:val="ru-RU"/>
        </w:rPr>
      </w:pPr>
    </w:p>
    <w:p w:rsidR="0025293B" w:rsidRPr="009137D0" w:rsidRDefault="00137D1F">
      <w:pPr>
        <w:spacing w:after="0" w:line="264" w:lineRule="auto"/>
        <w:ind w:left="120"/>
        <w:jc w:val="both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25293B" w:rsidRPr="009137D0" w:rsidRDefault="0025293B">
      <w:pPr>
        <w:spacing w:after="0" w:line="264" w:lineRule="auto"/>
        <w:ind w:left="120"/>
        <w:jc w:val="both"/>
        <w:rPr>
          <w:lang w:val="ru-RU"/>
        </w:rPr>
      </w:pP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bookmarkStart w:id="5" w:name="_Toc124426249"/>
      <w:bookmarkEnd w:id="5"/>
      <w:r w:rsidRPr="009137D0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9137D0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9137D0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Читать информацию, представленную в таблицах, на диаграммах, представлять данные в виде таблиц, строить диаграммы (столбиковые (столбчатые) и круговые) по массивам значений.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Описывать и интерпретировать реальные числовые данные, представленные в таблицах, на диаграммах, графиках.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Использовать для описания данных статистические характеристики: среднее арифметическое, медиана, наибольшее и наименьшее значения, размах.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Иметь представление о случайной изменчивости на примерах цен, физических величин, антропометрических данных, иметь представление о статистической устойчивости.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9137D0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9137D0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Извлекать и преобразовывать информацию, представленную в виде таблиц, диаграмм, графиков, представлять данные в виде таблиц, диаграмм, графиков.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Описывать данные с помощью статистических показателей: средних значений и мер рассеивания (размах, дисперсия и стандартное отклонение).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Находить частоты числовых значений и частоты событий, в том числе по результатам измерений и наблюдений.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Находить вероятности случайных событий в опытах, зная вероятности элементарных событий, в том числе в опытах с равновозможными элементарными событиями.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Использовать графические модели: дерево случайного эксперимента, диаграммы Эйлера, числовая прямая.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Оперировать понятиями: множество, подмножество, выполнять операции над множествами: объединение, пересечение, дополнение, перечислять элементы множеств, применять свойства множеств.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Использовать графическое представление множеств и связей между ними для описания процессов и явлений, в том числе при решении задач из других учебных предметов и курсов.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9137D0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9137D0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Извлекать и преобразовывать информацию, представленную в различных источниках в виде таблиц, диаграмм, графиков, представлять данные в виде таблиц, диаграмм, графиков.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lastRenderedPageBreak/>
        <w:t>Решать задачи организованным перебором вариантов, а также с использованием комбинаторных правил и методов.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Использовать описательные характеристики для массивов числовых данных, в том числе средние значения и меры рассеивания.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Находить частоты значений и частоты события, в том числе пользуясь результатами проведённых измерений и наблюдений.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Находить вероятности случайных событий в изученных опытах, в том числе в опытах с равновозможными элементарными событиями, в сериях испытаний до первого успеха, в сериях испытаний Бернулли.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Иметь представление о случайной величине и о распределении вероятностей.</w:t>
      </w:r>
    </w:p>
    <w:p w:rsidR="0025293B" w:rsidRPr="009137D0" w:rsidRDefault="00137D1F">
      <w:pPr>
        <w:spacing w:after="0" w:line="264" w:lineRule="auto"/>
        <w:ind w:firstLine="600"/>
        <w:jc w:val="both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Иметь представление о законе больших чисел как о проявлении закономерности в случайной изменчивости и о роли закона больших чисел в природе и обществе.</w:t>
      </w:r>
    </w:p>
    <w:p w:rsidR="0025293B" w:rsidRPr="009137D0" w:rsidRDefault="0025293B">
      <w:pPr>
        <w:rPr>
          <w:lang w:val="ru-RU"/>
        </w:rPr>
        <w:sectPr w:rsidR="0025293B" w:rsidRPr="009137D0">
          <w:pgSz w:w="11906" w:h="16383"/>
          <w:pgMar w:top="1134" w:right="850" w:bottom="1134" w:left="1701" w:header="720" w:footer="720" w:gutter="0"/>
          <w:cols w:space="720"/>
        </w:sectPr>
      </w:pPr>
    </w:p>
    <w:p w:rsidR="0025293B" w:rsidRDefault="00137D1F">
      <w:pPr>
        <w:spacing w:after="0"/>
        <w:ind w:left="120"/>
      </w:pPr>
      <w:bookmarkStart w:id="6" w:name="block-21298577"/>
      <w:bookmarkEnd w:id="4"/>
      <w:r w:rsidRPr="009137D0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25293B" w:rsidRDefault="00137D1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9"/>
        <w:gridCol w:w="4532"/>
        <w:gridCol w:w="1598"/>
        <w:gridCol w:w="1841"/>
        <w:gridCol w:w="1910"/>
        <w:gridCol w:w="2788"/>
      </w:tblGrid>
      <w:tr w:rsidR="0025293B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25293B" w:rsidRDefault="0025293B">
            <w:pPr>
              <w:spacing w:after="0"/>
              <w:ind w:left="135"/>
            </w:pPr>
          </w:p>
        </w:tc>
      </w:tr>
      <w:tr w:rsidR="0025293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5293B" w:rsidRDefault="0025293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5293B" w:rsidRDefault="0025293B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5293B" w:rsidRDefault="0025293B"/>
        </w:tc>
      </w:tr>
      <w:tr w:rsidR="0025293B" w:rsidRPr="003D26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данных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Описательная статистика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Случайная изменчивость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 в теорию графов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Вероятность и частота случайного события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Обобщение, систематизация знаний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</w:hyperlink>
          </w:p>
        </w:tc>
      </w:tr>
      <w:tr w:rsidR="0025293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25293B" w:rsidRDefault="0025293B"/>
        </w:tc>
      </w:tr>
    </w:tbl>
    <w:p w:rsidR="0025293B" w:rsidRDefault="0025293B">
      <w:pPr>
        <w:sectPr w:rsidR="0025293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5293B" w:rsidRDefault="00137D1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9"/>
        <w:gridCol w:w="4532"/>
        <w:gridCol w:w="1598"/>
        <w:gridCol w:w="1841"/>
        <w:gridCol w:w="1910"/>
        <w:gridCol w:w="2800"/>
      </w:tblGrid>
      <w:tr w:rsidR="0025293B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25293B" w:rsidRDefault="0025293B">
            <w:pPr>
              <w:spacing w:after="0"/>
              <w:ind w:left="135"/>
            </w:pPr>
          </w:p>
        </w:tc>
      </w:tr>
      <w:tr w:rsidR="0025293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5293B" w:rsidRDefault="0025293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5293B" w:rsidRDefault="0025293B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5293B" w:rsidRDefault="0025293B"/>
        </w:tc>
      </w:tr>
      <w:tr w:rsidR="0025293B" w:rsidRPr="003D26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курса 7 класса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Описательная статистика. Рассеивание данных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Множества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Вероятность случайного события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 в теорию графов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Случайные события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Обобщение, систематизация знаний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5293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25293B" w:rsidRDefault="0025293B"/>
        </w:tc>
      </w:tr>
    </w:tbl>
    <w:p w:rsidR="0025293B" w:rsidRDefault="0025293B">
      <w:pPr>
        <w:sectPr w:rsidR="0025293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5293B" w:rsidRDefault="00137D1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p w:rsidR="0025293B" w:rsidRDefault="0025293B">
      <w:pPr>
        <w:rPr>
          <w:lang w:val="ru-RU"/>
        </w:rPr>
      </w:pP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9"/>
        <w:gridCol w:w="4532"/>
        <w:gridCol w:w="1598"/>
        <w:gridCol w:w="1841"/>
        <w:gridCol w:w="1910"/>
        <w:gridCol w:w="2824"/>
      </w:tblGrid>
      <w:tr w:rsidR="009137D0" w:rsidTr="00BF4A12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137D0" w:rsidRDefault="009137D0" w:rsidP="00BF4A12">
            <w:pPr>
              <w:spacing w:after="0"/>
              <w:ind w:left="135"/>
            </w:pPr>
          </w:p>
        </w:tc>
      </w:tr>
      <w:tr w:rsidR="009137D0" w:rsidTr="00BF4A1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137D0" w:rsidRDefault="009137D0" w:rsidP="00BF4A1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137D0" w:rsidRDefault="009137D0" w:rsidP="00BF4A12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137D0" w:rsidRDefault="009137D0" w:rsidP="00BF4A12"/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курса 8 класса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комбинаторики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Геометрическая вероятность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Испытания Бернулли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Случайная величина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Обобщение, контроль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9137D0" w:rsidTr="00BF4A1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/>
        </w:tc>
      </w:tr>
    </w:tbl>
    <w:p w:rsidR="009137D0" w:rsidRPr="009137D0" w:rsidRDefault="009137D0">
      <w:pPr>
        <w:rPr>
          <w:lang w:val="ru-RU"/>
        </w:rPr>
        <w:sectPr w:rsidR="009137D0" w:rsidRPr="009137D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5293B" w:rsidRDefault="0025293B">
      <w:pPr>
        <w:sectPr w:rsidR="0025293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5293B" w:rsidRDefault="00137D1F">
      <w:pPr>
        <w:spacing w:after="0"/>
        <w:ind w:left="120"/>
      </w:pPr>
      <w:bookmarkStart w:id="7" w:name="block-21298578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25293B" w:rsidRDefault="00137D1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88"/>
        <w:gridCol w:w="3855"/>
        <w:gridCol w:w="1238"/>
        <w:gridCol w:w="1841"/>
        <w:gridCol w:w="1910"/>
        <w:gridCol w:w="1347"/>
        <w:gridCol w:w="2861"/>
      </w:tblGrid>
      <w:tr w:rsidR="0025293B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25293B" w:rsidRDefault="0025293B">
            <w:pPr>
              <w:spacing w:after="0"/>
              <w:ind w:left="135"/>
            </w:pPr>
          </w:p>
        </w:tc>
      </w:tr>
      <w:tr w:rsidR="0025293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5293B" w:rsidRDefault="0025293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5293B" w:rsidRDefault="0025293B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5293B" w:rsidRDefault="0025293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5293B" w:rsidRDefault="0025293B"/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данных в таблицах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Практические вычисления по табличным данным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324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Извлечение и интерпретация табличных данных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5293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"Таблицы"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Графическое представление данных в виде круговых, столбиковых (столбчатых) диаграмм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Чтение и построение диаграмм. Примеры демографических диаграмм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602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"Диаграммы"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наборы. Среднее арифметическое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846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наборы. Среднее арифметическое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846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Медиана числового набора. </w:t>
            </w: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Устойчивость медианы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edb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5293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Медиана числового набора. Устойчивость медианы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"Средние значения"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edc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Наибольшее и наименьшее значения числового набора. </w:t>
            </w:r>
            <w:r>
              <w:rPr>
                <w:rFonts w:ascii="Times New Roman" w:hAnsi="Times New Roman"/>
                <w:color w:val="000000"/>
                <w:sz w:val="24"/>
              </w:rPr>
              <w:t>Размах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5293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Наибольшее и наименьшее значения числового набора. </w:t>
            </w:r>
            <w:r>
              <w:rPr>
                <w:rFonts w:ascii="Times New Roman" w:hAnsi="Times New Roman"/>
                <w:color w:val="000000"/>
                <w:sz w:val="24"/>
              </w:rPr>
              <w:t>Размах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</w:tr>
      <w:tr w:rsidR="0025293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Наибольшее и наименьшее значения числового набора. </w:t>
            </w:r>
            <w:r>
              <w:rPr>
                <w:rFonts w:ascii="Times New Roman" w:hAnsi="Times New Roman"/>
                <w:color w:val="000000"/>
                <w:sz w:val="24"/>
              </w:rPr>
              <w:t>Размах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"Представление данных. </w:t>
            </w:r>
            <w:r>
              <w:rPr>
                <w:rFonts w:ascii="Times New Roman" w:hAnsi="Times New Roman"/>
                <w:color w:val="000000"/>
                <w:sz w:val="24"/>
              </w:rPr>
              <w:t>Описательная статистика"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390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Случайная изменчивость (примеры)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Частота значений в массиве данных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Группировка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5293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Гистограммы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Гистограммы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eee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"Случайная изменчивость"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eecc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Граф, вершина, ребро. Представление задачи с помощью графа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Степень (валентность) вершины. Число рёбер и суммарная степень вершин. </w:t>
            </w:r>
            <w:r>
              <w:rPr>
                <w:rFonts w:ascii="Times New Roman" w:hAnsi="Times New Roman"/>
                <w:color w:val="000000"/>
                <w:sz w:val="24"/>
              </w:rPr>
              <w:t>Цепь и цикл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Цепь и цикл. Путь в графе. </w:t>
            </w:r>
            <w:r>
              <w:rPr>
                <w:rFonts w:ascii="Times New Roman" w:hAnsi="Times New Roman"/>
                <w:color w:val="000000"/>
                <w:sz w:val="24"/>
              </w:rPr>
              <w:t>Представление о связности графа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236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об ориентированных графах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Случайный опыт и случайное событие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Вероятность и частота события. Роль маловероятных и практически достоверных событий в природе и в обществе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646</w:t>
              </w:r>
            </w:hyperlink>
          </w:p>
        </w:tc>
      </w:tr>
      <w:tr w:rsidR="0025293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Монета и игральная кость в теории вероятностей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"Частота выпадения орла"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"Случайная изменчивость. </w:t>
            </w:r>
            <w:r>
              <w:rPr>
                <w:rFonts w:ascii="Times New Roman" w:hAnsi="Times New Roman"/>
                <w:color w:val="000000"/>
                <w:sz w:val="24"/>
              </w:rPr>
              <w:t>Графы. Вероятность случайного события"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0186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обобщение. Представление данных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efa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обобщение. Описательная статистика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efbaa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Вероятность случайного события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efec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5293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5293B" w:rsidRDefault="0025293B"/>
        </w:tc>
      </w:tr>
    </w:tbl>
    <w:p w:rsidR="0025293B" w:rsidRDefault="0025293B">
      <w:pPr>
        <w:sectPr w:rsidR="0025293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5293B" w:rsidRDefault="00137D1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64"/>
        <w:gridCol w:w="4089"/>
        <w:gridCol w:w="1152"/>
        <w:gridCol w:w="1841"/>
        <w:gridCol w:w="1910"/>
        <w:gridCol w:w="1347"/>
        <w:gridCol w:w="2837"/>
      </w:tblGrid>
      <w:tr w:rsidR="0025293B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25293B" w:rsidRDefault="0025293B">
            <w:pPr>
              <w:spacing w:after="0"/>
              <w:ind w:left="135"/>
            </w:pPr>
          </w:p>
        </w:tc>
      </w:tr>
      <w:tr w:rsidR="0025293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5293B" w:rsidRDefault="0025293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5293B" w:rsidRDefault="0025293B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5293B" w:rsidRDefault="0025293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5293B" w:rsidRDefault="0025293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5293B" w:rsidRDefault="0025293B"/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данных в таблицах. Описательная статистика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5293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Графическое представление данных в виде круговых, столбиковых(столбчатых) диаграмм.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Default="00712DE4">
            <w:pPr>
              <w:spacing w:after="0"/>
              <w:ind w:left="135"/>
            </w:pPr>
            <w:hyperlink r:id="rId53">
              <w:r w:rsidR="00137D1F">
                <w:rPr>
                  <w:rFonts w:ascii="Times New Roman" w:hAnsi="Times New Roman"/>
                  <w:color w:val="0000FF"/>
                  <w:u w:val="single"/>
                </w:rPr>
                <w:t>https://m.edsoo.ru/863f029e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Случайная изменчивость. Средние числового набора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Случайные события. Вероятности и частоты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0578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Классические модели теории вероятностей: монета и игральная кость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Отклонения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Дисперсия числового набора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Стандартное отклонение числового набора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bfe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Диаграммы рассеивания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Множество, подмножество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1180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Операции над множествами: объединение, пересечение, дополнение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операций над множествами: переместительное, сочетательное, распределительное, включения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1784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Графическое представление множеств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5293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"Статистика. </w:t>
            </w:r>
            <w:r>
              <w:rPr>
                <w:rFonts w:ascii="Times New Roman" w:hAnsi="Times New Roman"/>
                <w:color w:val="000000"/>
                <w:sz w:val="24"/>
              </w:rPr>
              <w:t>Множества"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Элементарные события. Случайные события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dec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Благоприятствующие элементарные события. Вероятности событий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dec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Опыты с равновозможными элементарными событиями. </w:t>
            </w:r>
            <w:r>
              <w:rPr>
                <w:rFonts w:ascii="Times New Roman" w:hAnsi="Times New Roman"/>
                <w:color w:val="000000"/>
                <w:sz w:val="24"/>
              </w:rPr>
              <w:t>Случайный выбор</w:t>
            </w:r>
            <w:r w:rsidR="009137D0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"Опыты с равновозможными элементарными событиями"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Граф, вершины, ребро. Представление задачи с помощью графа. Число ребер и суммарная степень верщин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5293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Цепь и цикл. Путь в графе. </w:t>
            </w:r>
            <w:r>
              <w:rPr>
                <w:rFonts w:ascii="Times New Roman" w:hAnsi="Times New Roman"/>
                <w:color w:val="000000"/>
                <w:sz w:val="24"/>
              </w:rPr>
              <w:t>Представление о связности графа.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Дерево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дерева: единственность пути, существование висячей вершины, связь между числом вершин и числом рёбер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bac</w:t>
              </w:r>
            </w:hyperlink>
          </w:p>
        </w:tc>
      </w:tr>
      <w:tr w:rsidR="0025293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об ориентированных графах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</w:tr>
      <w:tr w:rsidR="0025293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Случайный опыт и случайное событие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</w:tr>
      <w:tr w:rsidR="0025293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Вероятность и частота событий. Роль маловероятных и практически достоверных событий в природе и обществе. </w:t>
            </w:r>
            <w:r>
              <w:rPr>
                <w:rFonts w:ascii="Times New Roman" w:hAnsi="Times New Roman"/>
                <w:color w:val="000000"/>
                <w:sz w:val="24"/>
              </w:rPr>
              <w:t>Монета и игральная кость в теории вероятности.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Диаграмма Эйлера. Объединение и пересечение событий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3214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Противоположное событие. Несовместимое событие.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Несовместные события. Формула сложения вероятностей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3372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Правило умножения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Правило умножения вероятностей. Условная вероятность. </w:t>
            </w:r>
            <w:r>
              <w:rPr>
                <w:rFonts w:ascii="Times New Roman" w:hAnsi="Times New Roman"/>
                <w:color w:val="000000"/>
                <w:sz w:val="24"/>
              </w:rPr>
              <w:t>Независимые события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случайного эксперимента в виде дерева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cbe</w:t>
              </w:r>
            </w:hyperlink>
          </w:p>
        </w:tc>
      </w:tr>
      <w:tr w:rsidR="0025293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"Случайные события. </w:t>
            </w:r>
            <w:r>
              <w:rPr>
                <w:rFonts w:ascii="Times New Roman" w:hAnsi="Times New Roman"/>
                <w:color w:val="000000"/>
                <w:sz w:val="24"/>
              </w:rPr>
              <w:t>Вероятность. Графы"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Представление данных. Описательная статистика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</w:t>
              </w:r>
            </w:hyperlink>
          </w:p>
        </w:tc>
      </w:tr>
      <w:tr w:rsidR="0025293B" w:rsidRPr="003D26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обобщение. Графы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25293B" w:rsidRDefault="0025293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137D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4312</w:t>
              </w:r>
            </w:hyperlink>
          </w:p>
        </w:tc>
      </w:tr>
      <w:tr w:rsidR="0025293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5293B" w:rsidRPr="009137D0" w:rsidRDefault="00137D1F">
            <w:pPr>
              <w:spacing w:after="0"/>
              <w:ind w:left="135"/>
              <w:rPr>
                <w:lang w:val="ru-RU"/>
              </w:rPr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 w:rsidRPr="009137D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25293B" w:rsidRDefault="00137D1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5293B" w:rsidRDefault="0025293B"/>
        </w:tc>
      </w:tr>
    </w:tbl>
    <w:p w:rsidR="0025293B" w:rsidRDefault="0025293B">
      <w:pPr>
        <w:sectPr w:rsidR="0025293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5293B" w:rsidRDefault="00137D1F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75"/>
        <w:gridCol w:w="3884"/>
        <w:gridCol w:w="946"/>
        <w:gridCol w:w="1841"/>
        <w:gridCol w:w="1910"/>
        <w:gridCol w:w="1347"/>
        <w:gridCol w:w="2837"/>
      </w:tblGrid>
      <w:tr w:rsidR="009137D0" w:rsidTr="00BF4A12">
        <w:trPr>
          <w:trHeight w:val="144"/>
          <w:tblCellSpacing w:w="20" w:type="nil"/>
        </w:trPr>
        <w:tc>
          <w:tcPr>
            <w:tcW w:w="5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16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137D0" w:rsidRDefault="009137D0" w:rsidP="00BF4A12">
            <w:pPr>
              <w:spacing w:after="0"/>
              <w:ind w:left="135"/>
            </w:pPr>
          </w:p>
        </w:tc>
      </w:tr>
      <w:tr w:rsidR="009137D0" w:rsidTr="00BF4A1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137D0" w:rsidRDefault="009137D0" w:rsidP="00BF4A1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137D0" w:rsidRDefault="009137D0" w:rsidP="00BF4A12"/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137D0" w:rsidRDefault="009137D0" w:rsidP="00BF4A1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137D0" w:rsidRDefault="009137D0" w:rsidP="00BF4A12"/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данных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9137D0" w:rsidRPr="009A6716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данных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Pr="00B20526" w:rsidRDefault="00B20526" w:rsidP="00BF4A12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Default="00B20526" w:rsidP="00B2052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Представление данных 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9137D0" w:rsidRPr="009A6716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Default="00B20526" w:rsidP="00BF4A12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Описательная статистика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Pr="00B20526" w:rsidRDefault="00B20526" w:rsidP="00BF4A12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9137D0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Операции над событиями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</w:tr>
      <w:tr w:rsidR="009137D0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Операции над событиями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Pr="00B20526" w:rsidRDefault="00B20526" w:rsidP="00BF4A12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</w:tr>
      <w:tr w:rsidR="009137D0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Независимость событий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</w:tr>
      <w:tr w:rsidR="009137D0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Независимость событий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Pr="00B20526" w:rsidRDefault="00B20526" w:rsidP="00BF4A12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Комбинаторное правило умножения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Перестановки. Факториал. Сочетания и число сочетаний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Треугольник Паскаля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5014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"Вычисление вероятностей с использованием комбинаторных функций электронных таблиц"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5208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Геометрическая вероятность. Случайный выбор точки из </w:t>
            </w: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фигуры на плоскости, из отрезка, из дуги окружности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5884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Геометрическая вероятность. Случайный выбор точки из фигуры на плоскости, из отрезка, из дуги окружности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Геометрическая вероятность. Случайный выбор точки из фигуры на плоскости, из отрезка, из дуги окружности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bfe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Геометрическая вероятность. Случайный выбор точки из фигуры на плоскости, из отрезка, из дуги окружности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Испытание. Успех и неудача. Серия испытаний до первого успеха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6162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Испытание. Успех и неудача. Серия испытаний до первого успеха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6356</w:t>
              </w:r>
            </w:hyperlink>
          </w:p>
        </w:tc>
      </w:tr>
      <w:tr w:rsidR="009137D0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Испытание. Успех и неудача. Серия испытаний до первого успеха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Испытания Бернулли. Вероятности событий в серии испытаний Бернулли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Испытания Бернулли. Вероятности событий в серии </w:t>
            </w: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испытаний Бернулли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6680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lastRenderedPageBreak/>
              <w:t>22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"Испытания Бернулли"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23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Случайная величина и распределение вероятностей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Математическое ожидание и дисперсия случайной величины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Примеры математического ожидания как теоретического среднего значения величины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законе больших чисел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вероятностей с помощью частот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7652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закона больших чисел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7116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Обобщение, систематизация знаний. Представление данных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30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Обобщение, систематизация знаний. Представление данных. </w:t>
            </w:r>
            <w:r>
              <w:rPr>
                <w:rFonts w:ascii="Times New Roman" w:hAnsi="Times New Roman"/>
                <w:color w:val="000000"/>
                <w:sz w:val="24"/>
              </w:rPr>
              <w:t>Описательная статистика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31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Обобщение, систематизация знаний. Вероятность случайного события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Pr="009679F5" w:rsidRDefault="009137D0" w:rsidP="00BF4A12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32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Обобщение, систематизация знаний. Вероятность случайного события. </w:t>
            </w:r>
            <w:r>
              <w:rPr>
                <w:rFonts w:ascii="Times New Roman" w:hAnsi="Times New Roman"/>
                <w:color w:val="000000"/>
                <w:sz w:val="24"/>
              </w:rPr>
              <w:t>Элементы комбинаторики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137D0" w:rsidRPr="003D2677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A671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9137D0" w:rsidTr="00BF4A12">
        <w:trPr>
          <w:trHeight w:val="144"/>
          <w:tblCellSpacing w:w="20" w:type="nil"/>
        </w:trPr>
        <w:tc>
          <w:tcPr>
            <w:tcW w:w="57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1668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Обобщение, систематизация знаний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</w:p>
        </w:tc>
        <w:tc>
          <w:tcPr>
            <w:tcW w:w="1090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  <w:tc>
          <w:tcPr>
            <w:tcW w:w="2243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</w:pPr>
          </w:p>
        </w:tc>
      </w:tr>
      <w:tr w:rsidR="009137D0" w:rsidTr="00BF4A1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137D0" w:rsidRPr="009A6716" w:rsidRDefault="009137D0" w:rsidP="00BF4A12">
            <w:pPr>
              <w:spacing w:after="0"/>
              <w:ind w:left="135"/>
              <w:rPr>
                <w:lang w:val="ru-RU"/>
              </w:rPr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779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 w:rsidRPr="009A671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472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9137D0" w:rsidRDefault="009137D0" w:rsidP="00BF4A1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137D0" w:rsidRDefault="009137D0" w:rsidP="00BF4A12"/>
        </w:tc>
      </w:tr>
    </w:tbl>
    <w:p w:rsidR="009137D0" w:rsidRPr="009137D0" w:rsidRDefault="009137D0">
      <w:pPr>
        <w:spacing w:after="0"/>
        <w:ind w:left="120"/>
        <w:rPr>
          <w:lang w:val="ru-RU"/>
        </w:rPr>
      </w:pPr>
    </w:p>
    <w:p w:rsidR="0025293B" w:rsidRDefault="0025293B">
      <w:pPr>
        <w:sectPr w:rsidR="0025293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5293B" w:rsidRDefault="0025293B">
      <w:pPr>
        <w:sectPr w:rsidR="0025293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5293B" w:rsidRDefault="00137D1F">
      <w:pPr>
        <w:spacing w:after="0"/>
        <w:ind w:left="120"/>
      </w:pPr>
      <w:bookmarkStart w:id="8" w:name="block-21298579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25293B" w:rsidRDefault="00137D1F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25293B" w:rsidRPr="009137D0" w:rsidRDefault="00137D1F">
      <w:pPr>
        <w:spacing w:after="0" w:line="480" w:lineRule="auto"/>
        <w:ind w:left="120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​‌</w:t>
      </w:r>
      <w:bookmarkStart w:id="9" w:name="08f63327-de1a-4627-a256-8545dcca3d8e"/>
      <w:r w:rsidRPr="009137D0">
        <w:rPr>
          <w:rFonts w:ascii="Times New Roman" w:hAnsi="Times New Roman"/>
          <w:color w:val="000000"/>
          <w:sz w:val="28"/>
          <w:lang w:val="ru-RU"/>
        </w:rPr>
        <w:t>• Математика. Вероятность и статистика: 7-9-е классы: базовый уровень: учебник: в 2 частях, 7-9 классы/ Высоцкий И.Р., Ященко И.В.; под ред. Ященко И.В., Акционерное общество «Издательство «Просвещение»</w:t>
      </w:r>
      <w:bookmarkEnd w:id="9"/>
      <w:r w:rsidRPr="009137D0">
        <w:rPr>
          <w:rFonts w:ascii="Times New Roman" w:hAnsi="Times New Roman"/>
          <w:color w:val="000000"/>
          <w:sz w:val="28"/>
          <w:lang w:val="ru-RU"/>
        </w:rPr>
        <w:t>‌​</w:t>
      </w:r>
    </w:p>
    <w:p w:rsidR="0025293B" w:rsidRPr="009137D0" w:rsidRDefault="00137D1F">
      <w:pPr>
        <w:spacing w:after="0" w:line="480" w:lineRule="auto"/>
        <w:ind w:left="120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25293B" w:rsidRPr="009137D0" w:rsidRDefault="00137D1F">
      <w:pPr>
        <w:spacing w:after="0"/>
        <w:ind w:left="120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​</w:t>
      </w:r>
    </w:p>
    <w:p w:rsidR="0025293B" w:rsidRPr="009137D0" w:rsidRDefault="00137D1F">
      <w:pPr>
        <w:spacing w:after="0" w:line="480" w:lineRule="auto"/>
        <w:ind w:left="120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25293B" w:rsidRPr="009137D0" w:rsidRDefault="00137D1F">
      <w:pPr>
        <w:spacing w:after="0" w:line="480" w:lineRule="auto"/>
        <w:ind w:left="120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​‌Математика. Вероятность и статистика : 7—9-е классы : базовый уровень : мето-</w:t>
      </w:r>
      <w:r w:rsidRPr="009137D0">
        <w:rPr>
          <w:sz w:val="28"/>
          <w:lang w:val="ru-RU"/>
        </w:rPr>
        <w:br/>
      </w:r>
      <w:r w:rsidRPr="009137D0">
        <w:rPr>
          <w:rFonts w:ascii="Times New Roman" w:hAnsi="Times New Roman"/>
          <w:color w:val="000000"/>
          <w:sz w:val="28"/>
          <w:lang w:val="ru-RU"/>
        </w:rPr>
        <w:t xml:space="preserve"> дическое пособие к предметной линии учебников по вероятности и статистике И. Р. Высоц-</w:t>
      </w:r>
      <w:r w:rsidRPr="009137D0">
        <w:rPr>
          <w:sz w:val="28"/>
          <w:lang w:val="ru-RU"/>
        </w:rPr>
        <w:br/>
      </w:r>
      <w:r w:rsidRPr="009137D0">
        <w:rPr>
          <w:rFonts w:ascii="Times New Roman" w:hAnsi="Times New Roman"/>
          <w:color w:val="000000"/>
          <w:sz w:val="28"/>
          <w:lang w:val="ru-RU"/>
        </w:rPr>
        <w:t xml:space="preserve"> кого, И. В. Ященко под ред. И. В. Ященко. — 2-е изд., стер. — Москва : Просвещение, 2023</w:t>
      </w:r>
      <w:r w:rsidRPr="009137D0">
        <w:rPr>
          <w:sz w:val="28"/>
          <w:lang w:val="ru-RU"/>
        </w:rPr>
        <w:br/>
      </w:r>
      <w:r w:rsidRPr="009137D0">
        <w:rPr>
          <w:rFonts w:ascii="Times New Roman" w:hAnsi="Times New Roman"/>
          <w:color w:val="000000"/>
          <w:sz w:val="28"/>
          <w:lang w:val="ru-RU"/>
        </w:rPr>
        <w:t xml:space="preserve"> — 38 с.</w:t>
      </w:r>
      <w:r w:rsidRPr="009137D0">
        <w:rPr>
          <w:sz w:val="28"/>
          <w:lang w:val="ru-RU"/>
        </w:rPr>
        <w:br/>
      </w:r>
      <w:bookmarkStart w:id="10" w:name="a3988093-b880-493b-8f1c-a7e3f3b642d5"/>
      <w:r w:rsidRPr="009137D0">
        <w:rPr>
          <w:rFonts w:ascii="Times New Roman" w:hAnsi="Times New Roman"/>
          <w:color w:val="000000"/>
          <w:sz w:val="28"/>
          <w:lang w:val="ru-RU"/>
        </w:rPr>
        <w:t xml:space="preserve"> • Математика. Вероятность и статистика: 7-9-е классы: базовый уровень: учебник: в 2 частях, 7-9 классы/ Высоцкий И.Р., Ященко И.В.; под ред. Ященко И.В., Акционерное общество «Издательство «Просвещение»</w:t>
      </w:r>
      <w:bookmarkEnd w:id="10"/>
      <w:r w:rsidRPr="009137D0">
        <w:rPr>
          <w:rFonts w:ascii="Times New Roman" w:hAnsi="Times New Roman"/>
          <w:color w:val="000000"/>
          <w:sz w:val="28"/>
          <w:lang w:val="ru-RU"/>
        </w:rPr>
        <w:t>‌​</w:t>
      </w:r>
    </w:p>
    <w:p w:rsidR="0025293B" w:rsidRPr="009137D0" w:rsidRDefault="0025293B">
      <w:pPr>
        <w:spacing w:after="0"/>
        <w:ind w:left="120"/>
        <w:rPr>
          <w:lang w:val="ru-RU"/>
        </w:rPr>
      </w:pPr>
    </w:p>
    <w:p w:rsidR="0025293B" w:rsidRPr="009137D0" w:rsidRDefault="00137D1F">
      <w:pPr>
        <w:spacing w:after="0" w:line="480" w:lineRule="auto"/>
        <w:ind w:left="120"/>
        <w:rPr>
          <w:lang w:val="ru-RU"/>
        </w:rPr>
      </w:pPr>
      <w:r w:rsidRPr="009137D0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25293B" w:rsidRPr="009137D0" w:rsidRDefault="00137D1F">
      <w:pPr>
        <w:spacing w:after="0" w:line="480" w:lineRule="auto"/>
        <w:ind w:left="120"/>
        <w:rPr>
          <w:lang w:val="ru-RU"/>
        </w:rPr>
      </w:pPr>
      <w:r w:rsidRPr="009137D0">
        <w:rPr>
          <w:rFonts w:ascii="Times New Roman" w:hAnsi="Times New Roman"/>
          <w:color w:val="000000"/>
          <w:sz w:val="28"/>
          <w:lang w:val="ru-RU"/>
        </w:rPr>
        <w:t>​</w:t>
      </w:r>
      <w:r w:rsidRPr="009137D0">
        <w:rPr>
          <w:rFonts w:ascii="Times New Roman" w:hAnsi="Times New Roman"/>
          <w:color w:val="333333"/>
          <w:sz w:val="28"/>
          <w:lang w:val="ru-RU"/>
        </w:rPr>
        <w:t>​‌</w:t>
      </w:r>
      <w:bookmarkStart w:id="11" w:name="69d17760-19f2-48fc-b551-840656d5e70d"/>
      <w:r>
        <w:rPr>
          <w:rFonts w:ascii="Times New Roman" w:hAnsi="Times New Roman"/>
          <w:color w:val="000000"/>
          <w:sz w:val="28"/>
        </w:rPr>
        <w:t>https</w:t>
      </w:r>
      <w:r w:rsidRPr="009137D0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9137D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yaklass</w:t>
      </w:r>
      <w:r w:rsidRPr="009137D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9137D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</w:t>
      </w:r>
      <w:r w:rsidRPr="009137D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veroyatnost</w:t>
      </w:r>
      <w:r w:rsidRPr="009137D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i</w:t>
      </w:r>
      <w:r w:rsidRPr="009137D0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statistika</w:t>
      </w:r>
      <w:bookmarkEnd w:id="11"/>
      <w:r w:rsidRPr="009137D0">
        <w:rPr>
          <w:rFonts w:ascii="Times New Roman" w:hAnsi="Times New Roman"/>
          <w:color w:val="333333"/>
          <w:sz w:val="28"/>
          <w:lang w:val="ru-RU"/>
        </w:rPr>
        <w:t>‌</w:t>
      </w:r>
      <w:r w:rsidRPr="009137D0">
        <w:rPr>
          <w:rFonts w:ascii="Times New Roman" w:hAnsi="Times New Roman"/>
          <w:color w:val="000000"/>
          <w:sz w:val="28"/>
          <w:lang w:val="ru-RU"/>
        </w:rPr>
        <w:t>​</w:t>
      </w:r>
    </w:p>
    <w:p w:rsidR="0025293B" w:rsidRPr="009137D0" w:rsidRDefault="0025293B">
      <w:pPr>
        <w:rPr>
          <w:lang w:val="ru-RU"/>
        </w:rPr>
        <w:sectPr w:rsidR="0025293B" w:rsidRPr="009137D0">
          <w:pgSz w:w="11906" w:h="16383"/>
          <w:pgMar w:top="1134" w:right="850" w:bottom="1134" w:left="1701" w:header="720" w:footer="720" w:gutter="0"/>
          <w:cols w:space="720"/>
        </w:sectPr>
      </w:pPr>
    </w:p>
    <w:bookmarkEnd w:id="8"/>
    <w:p w:rsidR="00137D1F" w:rsidRPr="009137D0" w:rsidRDefault="00137D1F">
      <w:pPr>
        <w:rPr>
          <w:lang w:val="ru-RU"/>
        </w:rPr>
      </w:pPr>
    </w:p>
    <w:sectPr w:rsidR="00137D1F" w:rsidRPr="009137D0" w:rsidSect="0025293B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757C1B"/>
    <w:multiLevelType w:val="multilevel"/>
    <w:tmpl w:val="DBA046C6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1EC1DBF"/>
    <w:multiLevelType w:val="multilevel"/>
    <w:tmpl w:val="C9683AE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82668BF"/>
    <w:multiLevelType w:val="multilevel"/>
    <w:tmpl w:val="6EE0039A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6BE61ED9"/>
    <w:multiLevelType w:val="multilevel"/>
    <w:tmpl w:val="38D22C7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D9F392C"/>
    <w:multiLevelType w:val="multilevel"/>
    <w:tmpl w:val="30548AF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47C7B5E"/>
    <w:multiLevelType w:val="multilevel"/>
    <w:tmpl w:val="213C744A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efaultTabStop w:val="708"/>
  <w:characterSpacingControl w:val="doNotCompress"/>
  <w:compat/>
  <w:rsids>
    <w:rsidRoot w:val="0025293B"/>
    <w:rsid w:val="00137D1F"/>
    <w:rsid w:val="0025293B"/>
    <w:rsid w:val="003D2677"/>
    <w:rsid w:val="00712DE4"/>
    <w:rsid w:val="009137D0"/>
    <w:rsid w:val="009A39D7"/>
    <w:rsid w:val="00B205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25293B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25293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69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863ec78e" TargetMode="External"/><Relationship Id="rId21" Type="http://schemas.openxmlformats.org/officeDocument/2006/relationships/hyperlink" Target="https://m.edsoo.ru/7f41a302" TargetMode="External"/><Relationship Id="rId42" Type="http://schemas.openxmlformats.org/officeDocument/2006/relationships/hyperlink" Target="https://m.edsoo.ru/863ef0ba" TargetMode="External"/><Relationship Id="rId47" Type="http://schemas.openxmlformats.org/officeDocument/2006/relationships/hyperlink" Target="https://m.edsoo.ru/863ef8a8" TargetMode="External"/><Relationship Id="rId63" Type="http://schemas.openxmlformats.org/officeDocument/2006/relationships/hyperlink" Target="https://m.edsoo.ru/863f1784" TargetMode="External"/><Relationship Id="rId68" Type="http://schemas.openxmlformats.org/officeDocument/2006/relationships/hyperlink" Target="https://m.edsoo.ru/863f235a" TargetMode="External"/><Relationship Id="rId84" Type="http://schemas.openxmlformats.org/officeDocument/2006/relationships/hyperlink" Target="https://m.edsoo.ru/863f5014" TargetMode="External"/><Relationship Id="rId89" Type="http://schemas.openxmlformats.org/officeDocument/2006/relationships/hyperlink" Target="https://m.edsoo.ru/863f5e10" TargetMode="External"/><Relationship Id="rId7" Type="http://schemas.openxmlformats.org/officeDocument/2006/relationships/hyperlink" Target="https://m.edsoo.ru/7f415fdc" TargetMode="External"/><Relationship Id="rId71" Type="http://schemas.openxmlformats.org/officeDocument/2006/relationships/hyperlink" Target="https://m.edsoo.ru/863f2bac" TargetMode="External"/><Relationship Id="rId92" Type="http://schemas.openxmlformats.org/officeDocument/2006/relationships/hyperlink" Target="https://m.edsoo.ru/863f64d2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7f417fb2" TargetMode="External"/><Relationship Id="rId29" Type="http://schemas.openxmlformats.org/officeDocument/2006/relationships/hyperlink" Target="https://m.edsoo.ru/863ed72e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s://m.edsoo.ru/7f417fb2" TargetMode="External"/><Relationship Id="rId24" Type="http://schemas.openxmlformats.org/officeDocument/2006/relationships/hyperlink" Target="https://m.edsoo.ru/863ec1f8" TargetMode="External"/><Relationship Id="rId32" Type="http://schemas.openxmlformats.org/officeDocument/2006/relationships/hyperlink" Target="https://m.edsoo.ru/863edb3e" TargetMode="External"/><Relationship Id="rId37" Type="http://schemas.openxmlformats.org/officeDocument/2006/relationships/hyperlink" Target="https://m.edsoo.ru/863ee69c" TargetMode="External"/><Relationship Id="rId40" Type="http://schemas.openxmlformats.org/officeDocument/2006/relationships/hyperlink" Target="https://m.edsoo.ru/863eecc8" TargetMode="External"/><Relationship Id="rId45" Type="http://schemas.openxmlformats.org/officeDocument/2006/relationships/hyperlink" Target="https://m.edsoo.ru/863ef4d4" TargetMode="External"/><Relationship Id="rId53" Type="http://schemas.openxmlformats.org/officeDocument/2006/relationships/hyperlink" Target="https://m.edsoo.ru/863f029e" TargetMode="External"/><Relationship Id="rId58" Type="http://schemas.openxmlformats.org/officeDocument/2006/relationships/hyperlink" Target="https://m.edsoo.ru/863f0a50" TargetMode="External"/><Relationship Id="rId66" Type="http://schemas.openxmlformats.org/officeDocument/2006/relationships/hyperlink" Target="https://m.edsoo.ru/863f1dec" TargetMode="External"/><Relationship Id="rId74" Type="http://schemas.openxmlformats.org/officeDocument/2006/relationships/hyperlink" Target="https://m.edsoo.ru/863f3372" TargetMode="External"/><Relationship Id="rId79" Type="http://schemas.openxmlformats.org/officeDocument/2006/relationships/hyperlink" Target="https://m.edsoo.ru/863f4312" TargetMode="External"/><Relationship Id="rId87" Type="http://schemas.openxmlformats.org/officeDocument/2006/relationships/hyperlink" Target="https://m.edsoo.ru/863f5a50" TargetMode="External"/><Relationship Id="rId102" Type="http://schemas.openxmlformats.org/officeDocument/2006/relationships/hyperlink" Target="https://m.edsoo.ru/863f893a" TargetMode="External"/><Relationship Id="rId5" Type="http://schemas.openxmlformats.org/officeDocument/2006/relationships/hyperlink" Target="https://m.edsoo.ru/7f415fdc" TargetMode="External"/><Relationship Id="rId61" Type="http://schemas.openxmlformats.org/officeDocument/2006/relationships/hyperlink" Target="https://m.edsoo.ru/863f1180" TargetMode="External"/><Relationship Id="rId82" Type="http://schemas.openxmlformats.org/officeDocument/2006/relationships/hyperlink" Target="https://m.edsoo.ru/863f4e16" TargetMode="External"/><Relationship Id="rId90" Type="http://schemas.openxmlformats.org/officeDocument/2006/relationships/hyperlink" Target="https://m.edsoo.ru/863f6162" TargetMode="External"/><Relationship Id="rId95" Type="http://schemas.openxmlformats.org/officeDocument/2006/relationships/hyperlink" Target="https://m.edsoo.ru/863f6b44" TargetMode="External"/><Relationship Id="rId19" Type="http://schemas.openxmlformats.org/officeDocument/2006/relationships/hyperlink" Target="https://m.edsoo.ru/7f41a302" TargetMode="External"/><Relationship Id="rId14" Type="http://schemas.openxmlformats.org/officeDocument/2006/relationships/hyperlink" Target="https://m.edsoo.ru/7f417fb2" TargetMode="External"/><Relationship Id="rId22" Type="http://schemas.openxmlformats.org/officeDocument/2006/relationships/hyperlink" Target="https://m.edsoo.ru/7f41a302" TargetMode="External"/><Relationship Id="rId27" Type="http://schemas.openxmlformats.org/officeDocument/2006/relationships/hyperlink" Target="https://m.edsoo.ru/863ed18e" TargetMode="External"/><Relationship Id="rId30" Type="http://schemas.openxmlformats.org/officeDocument/2006/relationships/hyperlink" Target="https://m.edsoo.ru/863ed846" TargetMode="External"/><Relationship Id="rId35" Type="http://schemas.openxmlformats.org/officeDocument/2006/relationships/hyperlink" Target="https://m.edsoo.ru/863ee390" TargetMode="External"/><Relationship Id="rId43" Type="http://schemas.openxmlformats.org/officeDocument/2006/relationships/hyperlink" Target="https://m.edsoo.ru/863ef236" TargetMode="External"/><Relationship Id="rId48" Type="http://schemas.openxmlformats.org/officeDocument/2006/relationships/hyperlink" Target="https://m.edsoo.ru/863f0186" TargetMode="External"/><Relationship Id="rId56" Type="http://schemas.openxmlformats.org/officeDocument/2006/relationships/hyperlink" Target="https://m.edsoo.ru/863f076c" TargetMode="External"/><Relationship Id="rId64" Type="http://schemas.openxmlformats.org/officeDocument/2006/relationships/hyperlink" Target="https://m.edsoo.ru/863f198c" TargetMode="External"/><Relationship Id="rId69" Type="http://schemas.openxmlformats.org/officeDocument/2006/relationships/hyperlink" Target="https://m.edsoo.ru/863f029e" TargetMode="External"/><Relationship Id="rId77" Type="http://schemas.openxmlformats.org/officeDocument/2006/relationships/hyperlink" Target="https://m.edsoo.ru/863f3cbe" TargetMode="External"/><Relationship Id="rId100" Type="http://schemas.openxmlformats.org/officeDocument/2006/relationships/hyperlink" Target="https://m.edsoo.ru/863f7116" TargetMode="External"/><Relationship Id="rId105" Type="http://schemas.openxmlformats.org/officeDocument/2006/relationships/hyperlink" Target="https://m.edsoo.ru/863f8b56" TargetMode="External"/><Relationship Id="rId8" Type="http://schemas.openxmlformats.org/officeDocument/2006/relationships/hyperlink" Target="https://m.edsoo.ru/7f415fdc" TargetMode="External"/><Relationship Id="rId51" Type="http://schemas.openxmlformats.org/officeDocument/2006/relationships/hyperlink" Target="https://m.edsoo.ru/863efec0" TargetMode="External"/><Relationship Id="rId72" Type="http://schemas.openxmlformats.org/officeDocument/2006/relationships/hyperlink" Target="https://m.edsoo.ru/863f3214" TargetMode="External"/><Relationship Id="rId80" Type="http://schemas.openxmlformats.org/officeDocument/2006/relationships/hyperlink" Target="https://m.edsoo.ru/863f47ea" TargetMode="External"/><Relationship Id="rId85" Type="http://schemas.openxmlformats.org/officeDocument/2006/relationships/hyperlink" Target="https://m.edsoo.ru/863f5208" TargetMode="External"/><Relationship Id="rId93" Type="http://schemas.openxmlformats.org/officeDocument/2006/relationships/hyperlink" Target="https://m.edsoo.ru/863f6680" TargetMode="External"/><Relationship Id="rId98" Type="http://schemas.openxmlformats.org/officeDocument/2006/relationships/hyperlink" Target="https://m.edsoo.ru/863f72c4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m.edsoo.ru/7f417fb2" TargetMode="External"/><Relationship Id="rId17" Type="http://schemas.openxmlformats.org/officeDocument/2006/relationships/hyperlink" Target="https://m.edsoo.ru/7f417fb2" TargetMode="External"/><Relationship Id="rId25" Type="http://schemas.openxmlformats.org/officeDocument/2006/relationships/hyperlink" Target="https://m.edsoo.ru/863ec324" TargetMode="External"/><Relationship Id="rId33" Type="http://schemas.openxmlformats.org/officeDocument/2006/relationships/hyperlink" Target="https://m.edsoo.ru/863edc6a" TargetMode="External"/><Relationship Id="rId38" Type="http://schemas.openxmlformats.org/officeDocument/2006/relationships/hyperlink" Target="https://m.edsoo.ru/863ee9d0" TargetMode="External"/><Relationship Id="rId46" Type="http://schemas.openxmlformats.org/officeDocument/2006/relationships/hyperlink" Target="https://m.edsoo.ru/863ef646" TargetMode="External"/><Relationship Id="rId59" Type="http://schemas.openxmlformats.org/officeDocument/2006/relationships/hyperlink" Target="https://m.edsoo.ru/863f0bfe" TargetMode="External"/><Relationship Id="rId67" Type="http://schemas.openxmlformats.org/officeDocument/2006/relationships/hyperlink" Target="https://m.edsoo.ru/863f21ca" TargetMode="External"/><Relationship Id="rId103" Type="http://schemas.openxmlformats.org/officeDocument/2006/relationships/hyperlink" Target="https://m.edsoo.ru/863f7a4e" TargetMode="External"/><Relationship Id="rId20" Type="http://schemas.openxmlformats.org/officeDocument/2006/relationships/hyperlink" Target="https://m.edsoo.ru/7f41a302" TargetMode="External"/><Relationship Id="rId41" Type="http://schemas.openxmlformats.org/officeDocument/2006/relationships/hyperlink" Target="https://m.edsoo.ru/863eef52" TargetMode="External"/><Relationship Id="rId54" Type="http://schemas.openxmlformats.org/officeDocument/2006/relationships/hyperlink" Target="https://m.edsoo.ru/863f03fc" TargetMode="External"/><Relationship Id="rId62" Type="http://schemas.openxmlformats.org/officeDocument/2006/relationships/hyperlink" Target="https://m.edsoo.ru/863f143c" TargetMode="External"/><Relationship Id="rId70" Type="http://schemas.openxmlformats.org/officeDocument/2006/relationships/hyperlink" Target="https://m.edsoo.ru/863f2a4e" TargetMode="External"/><Relationship Id="rId75" Type="http://schemas.openxmlformats.org/officeDocument/2006/relationships/hyperlink" Target="https://m.edsoo.ru/863f2cd8" TargetMode="External"/><Relationship Id="rId83" Type="http://schemas.openxmlformats.org/officeDocument/2006/relationships/hyperlink" Target="https://m.edsoo.ru/863f4e16" TargetMode="External"/><Relationship Id="rId88" Type="http://schemas.openxmlformats.org/officeDocument/2006/relationships/hyperlink" Target="https://m.edsoo.ru/863f5bfe" TargetMode="External"/><Relationship Id="rId91" Type="http://schemas.openxmlformats.org/officeDocument/2006/relationships/hyperlink" Target="https://m.edsoo.ru/863f6356" TargetMode="External"/><Relationship Id="rId96" Type="http://schemas.openxmlformats.org/officeDocument/2006/relationships/hyperlink" Target="https://m.edsoo.ru/863f6da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5fdc" TargetMode="External"/><Relationship Id="rId15" Type="http://schemas.openxmlformats.org/officeDocument/2006/relationships/hyperlink" Target="https://m.edsoo.ru/7f417fb2" TargetMode="External"/><Relationship Id="rId23" Type="http://schemas.openxmlformats.org/officeDocument/2006/relationships/hyperlink" Target="https://m.edsoo.ru/7f41a302" TargetMode="External"/><Relationship Id="rId28" Type="http://schemas.openxmlformats.org/officeDocument/2006/relationships/hyperlink" Target="https://m.edsoo.ru/863ed602" TargetMode="External"/><Relationship Id="rId36" Type="http://schemas.openxmlformats.org/officeDocument/2006/relationships/hyperlink" Target="https://m.edsoo.ru/863ee4bc" TargetMode="External"/><Relationship Id="rId49" Type="http://schemas.openxmlformats.org/officeDocument/2006/relationships/hyperlink" Target="https://m.edsoo.ru/863efa24" TargetMode="External"/><Relationship Id="rId57" Type="http://schemas.openxmlformats.org/officeDocument/2006/relationships/hyperlink" Target="https://m.edsoo.ru/863f0a50" TargetMode="External"/><Relationship Id="rId106" Type="http://schemas.openxmlformats.org/officeDocument/2006/relationships/fontTable" Target="fontTable.xml"/><Relationship Id="rId10" Type="http://schemas.openxmlformats.org/officeDocument/2006/relationships/hyperlink" Target="https://m.edsoo.ru/7f415fdc" TargetMode="External"/><Relationship Id="rId31" Type="http://schemas.openxmlformats.org/officeDocument/2006/relationships/hyperlink" Target="https://m.edsoo.ru/863ed846" TargetMode="External"/><Relationship Id="rId44" Type="http://schemas.openxmlformats.org/officeDocument/2006/relationships/hyperlink" Target="https://m.edsoo.ru/863ef3b2" TargetMode="External"/><Relationship Id="rId52" Type="http://schemas.openxmlformats.org/officeDocument/2006/relationships/hyperlink" Target="https://m.edsoo.ru/863f029e" TargetMode="External"/><Relationship Id="rId60" Type="http://schemas.openxmlformats.org/officeDocument/2006/relationships/hyperlink" Target="https://m.edsoo.ru/863f0ea6" TargetMode="External"/><Relationship Id="rId65" Type="http://schemas.openxmlformats.org/officeDocument/2006/relationships/hyperlink" Target="https://m.edsoo.ru/863f1dec" TargetMode="External"/><Relationship Id="rId73" Type="http://schemas.openxmlformats.org/officeDocument/2006/relationships/hyperlink" Target="https://m.edsoo.ru/863f2f8a" TargetMode="External"/><Relationship Id="rId78" Type="http://schemas.openxmlformats.org/officeDocument/2006/relationships/hyperlink" Target="https://m.edsoo.ru/863f4128" TargetMode="External"/><Relationship Id="rId81" Type="http://schemas.openxmlformats.org/officeDocument/2006/relationships/hyperlink" Target="https://m.edsoo.ru/863f47ea" TargetMode="External"/><Relationship Id="rId86" Type="http://schemas.openxmlformats.org/officeDocument/2006/relationships/hyperlink" Target="https://m.edsoo.ru/863f5884" TargetMode="External"/><Relationship Id="rId94" Type="http://schemas.openxmlformats.org/officeDocument/2006/relationships/hyperlink" Target="https://m.edsoo.ru/863f67de" TargetMode="External"/><Relationship Id="rId99" Type="http://schemas.openxmlformats.org/officeDocument/2006/relationships/hyperlink" Target="https://m.edsoo.ru/863f7652" TargetMode="External"/><Relationship Id="rId101" Type="http://schemas.openxmlformats.org/officeDocument/2006/relationships/hyperlink" Target="https://m.edsoo.ru/863f783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5fdc" TargetMode="External"/><Relationship Id="rId13" Type="http://schemas.openxmlformats.org/officeDocument/2006/relationships/hyperlink" Target="https://m.edsoo.ru/7f417fb2" TargetMode="External"/><Relationship Id="rId18" Type="http://schemas.openxmlformats.org/officeDocument/2006/relationships/hyperlink" Target="https://m.edsoo.ru/7f41a302" TargetMode="External"/><Relationship Id="rId39" Type="http://schemas.openxmlformats.org/officeDocument/2006/relationships/hyperlink" Target="https://m.edsoo.ru/863eee1c" TargetMode="External"/><Relationship Id="rId34" Type="http://schemas.openxmlformats.org/officeDocument/2006/relationships/hyperlink" Target="https://m.edsoo.ru/863ee07a" TargetMode="External"/><Relationship Id="rId50" Type="http://schemas.openxmlformats.org/officeDocument/2006/relationships/hyperlink" Target="https://m.edsoo.ru/863efbaa" TargetMode="External"/><Relationship Id="rId55" Type="http://schemas.openxmlformats.org/officeDocument/2006/relationships/hyperlink" Target="https://m.edsoo.ru/863f0578" TargetMode="External"/><Relationship Id="rId76" Type="http://schemas.openxmlformats.org/officeDocument/2006/relationships/hyperlink" Target="https://m.edsoo.ru/863f38ae" TargetMode="External"/><Relationship Id="rId97" Type="http://schemas.openxmlformats.org/officeDocument/2006/relationships/hyperlink" Target="https://m.edsoo.ru/863f6f86" TargetMode="External"/><Relationship Id="rId104" Type="http://schemas.openxmlformats.org/officeDocument/2006/relationships/hyperlink" Target="https://m.edsoo.ru/863f7c9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5457</Words>
  <Characters>31108</Characters>
  <Application>Microsoft Office Word</Application>
  <DocSecurity>0</DocSecurity>
  <Lines>259</Lines>
  <Paragraphs>72</Paragraphs>
  <ScaleCrop>false</ScaleCrop>
  <Company/>
  <LinksUpToDate>false</LinksUpToDate>
  <CharactersWithSpaces>36493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Татьяна</cp:lastModifiedBy>
  <cp:revision>5</cp:revision>
  <dcterms:created xsi:type="dcterms:W3CDTF">2023-09-15T08:48:00Z</dcterms:created>
  <dcterms:modified xsi:type="dcterms:W3CDTF">2023-09-28T10:39:00Z</dcterms:modified>
</cp:coreProperties>
</file>